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Управления ветеринарии Ленинградской области от 16.08.2021 N 16</w:t>
              <w:br/>
              <w:t xml:space="preserve">"О реализации постановления Правительства Ленинградской области от 23 июля 2021 года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 (далее - постановление)"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07.10.2022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УПРАВЛЕНИЕ ВЕТЕРИНАРИИ ЛЕНИНГРАДСКОЙ ОБЛАСТИ</w:t>
      </w:r>
    </w:p>
    <w:p>
      <w:pPr>
        <w:pStyle w:val="2"/>
      </w:pPr>
      <w:r>
        <w:rPr>
          <w:sz w:val="20"/>
        </w:rPr>
      </w:r>
    </w:p>
    <w:p>
      <w:pPr>
        <w:pStyle w:val="2"/>
        <w:jc w:val="center"/>
      </w:pPr>
      <w:r>
        <w:rPr>
          <w:sz w:val="20"/>
        </w:rPr>
        <w:t xml:space="preserve">ПРИКАЗ</w:t>
      </w:r>
    </w:p>
    <w:p>
      <w:pPr>
        <w:pStyle w:val="2"/>
        <w:jc w:val="center"/>
      </w:pPr>
      <w:r>
        <w:rPr>
          <w:sz w:val="20"/>
        </w:rPr>
        <w:t xml:space="preserve">от 16 августа 2021 г. N 16</w:t>
      </w:r>
    </w:p>
    <w:p>
      <w:pPr>
        <w:pStyle w:val="2"/>
      </w:pPr>
      <w:r>
        <w:rPr>
          <w:sz w:val="20"/>
        </w:rPr>
      </w:r>
    </w:p>
    <w:p>
      <w:pPr>
        <w:pStyle w:val="2"/>
        <w:jc w:val="center"/>
      </w:pPr>
      <w:r>
        <w:rPr>
          <w:sz w:val="20"/>
        </w:rPr>
        <w:t xml:space="preserve">О РЕАЛИЗАЦИИ ПОСТАНОВЛЕНИЯ ПРАВИТЕЛЬСТВА</w:t>
      </w:r>
    </w:p>
    <w:p>
      <w:pPr>
        <w:pStyle w:val="2"/>
        <w:jc w:val="center"/>
      </w:pPr>
      <w:r>
        <w:rPr>
          <w:sz w:val="20"/>
        </w:rPr>
        <w:t xml:space="preserve">ЛЕНИНГРАДСКОЙ ОБЛАСТИ ОТ 23 ИЮЛЯ 2021 ГОДА N 471</w:t>
      </w:r>
    </w:p>
    <w:p>
      <w:pPr>
        <w:pStyle w:val="2"/>
        <w:jc w:val="center"/>
      </w:pPr>
      <w:r>
        <w:rPr>
          <w:sz w:val="20"/>
        </w:rPr>
        <w:t xml:space="preserve">"ОБ УТВЕРЖДЕНИИ ПОРЯДКА ОПРЕДЕЛЕНИЯ ОБЪЕМА И ПРЕДОСТАВЛЕНИЯ</w:t>
      </w:r>
    </w:p>
    <w:p>
      <w:pPr>
        <w:pStyle w:val="2"/>
        <w:jc w:val="center"/>
      </w:pPr>
      <w:r>
        <w:rPr>
          <w:sz w:val="20"/>
        </w:rPr>
        <w:t xml:space="preserve">СУБСИДИЙ ИЗ ОБЛАСТНОГО БЮДЖЕТА ЛЕНИНГРАДСКОЙ ОБЛАСТИ</w:t>
      </w:r>
    </w:p>
    <w:p>
      <w:pPr>
        <w:pStyle w:val="2"/>
        <w:jc w:val="center"/>
      </w:pPr>
      <w:r>
        <w:rPr>
          <w:sz w:val="20"/>
        </w:rPr>
        <w:t xml:space="preserve">НЕКОММЕРЧЕСКИМ ОРГАНИЗАЦИЯМ (ЗА ИСКЛЮЧЕНИЕМ ГОСУДАРСТВЕННЫХ</w:t>
      </w:r>
    </w:p>
    <w:p>
      <w:pPr>
        <w:pStyle w:val="2"/>
        <w:jc w:val="center"/>
      </w:pPr>
      <w:r>
        <w:rPr>
          <w:sz w:val="20"/>
        </w:rPr>
        <w:t xml:space="preserve">(МУНИЦИПАЛЬНЫХ) УЧРЕЖДЕНИЙ) НА ВОЗМЕЩЕНИЕ ЧАСТИ ЗАТРАТ</w:t>
      </w:r>
    </w:p>
    <w:p>
      <w:pPr>
        <w:pStyle w:val="2"/>
        <w:jc w:val="center"/>
      </w:pPr>
      <w:r>
        <w:rPr>
          <w:sz w:val="20"/>
        </w:rPr>
        <w:t xml:space="preserve">НА СОДЕРЖАНИЕ НА ТЕРРИТОРИИ ЛЕНИНГРАДСКОЙ ОБЛАСТИ ПРИЮТОВ</w:t>
      </w:r>
    </w:p>
    <w:p>
      <w:pPr>
        <w:pStyle w:val="2"/>
        <w:jc w:val="center"/>
      </w:pPr>
      <w:r>
        <w:rPr>
          <w:sz w:val="20"/>
        </w:rPr>
        <w:t xml:space="preserve">ДЛЯ ЖИВОТНЫХ БЕЗ ВЛАДЕЛЬЦЕВ" (ДАЛЕЕ - ПОСТАНОВЛЕНИЕ)</w:t>
      </w:r>
    </w:p>
    <w:p>
      <w:pPr>
        <w:pStyle w:val="0"/>
      </w:pPr>
      <w:r>
        <w:rPr>
          <w:sz w:val="20"/>
        </w:rPr>
      </w:r>
    </w:p>
    <w:p>
      <w:pPr>
        <w:pStyle w:val="0"/>
        <w:ind w:firstLine="540"/>
        <w:jc w:val="both"/>
      </w:pPr>
      <w:r>
        <w:rPr>
          <w:sz w:val="20"/>
        </w:rPr>
        <w:t xml:space="preserve">В целях реализации постановления:</w:t>
      </w:r>
    </w:p>
    <w:p>
      <w:pPr>
        <w:pStyle w:val="0"/>
        <w:spacing w:before="200" w:line-rule="auto"/>
        <w:ind w:firstLine="540"/>
        <w:jc w:val="both"/>
      </w:pPr>
      <w:r>
        <w:rPr>
          <w:sz w:val="20"/>
        </w:rPr>
        <w:t xml:space="preserve">1. Создать комиссию по рассмотрению и оценке предложений (заявок) участников отбора с целью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 (далее - Комиссия по распределению субсидий).</w:t>
      </w:r>
    </w:p>
    <w:p>
      <w:pPr>
        <w:pStyle w:val="0"/>
        <w:spacing w:before="200" w:line-rule="auto"/>
        <w:ind w:firstLine="540"/>
        <w:jc w:val="both"/>
      </w:pPr>
      <w:r>
        <w:rPr>
          <w:sz w:val="20"/>
        </w:rPr>
        <w:t xml:space="preserve">1.2. Утвердить </w:t>
      </w:r>
      <w:hyperlink w:history="0" w:anchor="P41" w:tooltip="ПОЛОЖЕНИЕ">
        <w:r>
          <w:rPr>
            <w:sz w:val="20"/>
            <w:color w:val="0000ff"/>
          </w:rPr>
          <w:t xml:space="preserve">положение</w:t>
        </w:r>
      </w:hyperlink>
      <w:r>
        <w:rPr>
          <w:sz w:val="20"/>
        </w:rPr>
        <w:t xml:space="preserve"> о Комиссии по распределению субсидий согласно приложению N 1.</w:t>
      </w:r>
    </w:p>
    <w:p>
      <w:pPr>
        <w:pStyle w:val="0"/>
        <w:spacing w:before="200" w:line-rule="auto"/>
        <w:ind w:firstLine="540"/>
        <w:jc w:val="both"/>
      </w:pPr>
      <w:r>
        <w:rPr>
          <w:sz w:val="20"/>
        </w:rPr>
        <w:t xml:space="preserve">1.3. Утвердить </w:t>
      </w:r>
      <w:hyperlink w:history="0" w:anchor="P88" w:tooltip="СОСТАВ КОМИССИИ">
        <w:r>
          <w:rPr>
            <w:sz w:val="20"/>
            <w:color w:val="0000ff"/>
          </w:rPr>
          <w:t xml:space="preserve">состав</w:t>
        </w:r>
      </w:hyperlink>
      <w:r>
        <w:rPr>
          <w:sz w:val="20"/>
        </w:rPr>
        <w:t xml:space="preserve"> Комиссии по распределению субсидий согласно приложению N 2.</w:t>
      </w:r>
    </w:p>
    <w:p>
      <w:pPr>
        <w:pStyle w:val="0"/>
        <w:spacing w:before="200" w:line-rule="auto"/>
        <w:ind w:firstLine="540"/>
        <w:jc w:val="both"/>
      </w:pPr>
      <w:r>
        <w:rPr>
          <w:sz w:val="20"/>
        </w:rPr>
        <w:t xml:space="preserve">2. Утвердить </w:t>
      </w:r>
      <w:hyperlink w:history="0" w:anchor="P118" w:tooltip="ЗАЯВЛЕНИЕ">
        <w:r>
          <w:rPr>
            <w:sz w:val="20"/>
            <w:color w:val="0000ff"/>
          </w:rPr>
          <w:t xml:space="preserve">форму</w:t>
        </w:r>
      </w:hyperlink>
      <w:r>
        <w:rPr>
          <w:sz w:val="20"/>
        </w:rPr>
        <w:t xml:space="preserve"> заявки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 согласно приложению N 3.</w:t>
      </w:r>
    </w:p>
    <w:p>
      <w:pPr>
        <w:pStyle w:val="0"/>
        <w:spacing w:before="200" w:line-rule="auto"/>
        <w:ind w:firstLine="540"/>
        <w:jc w:val="both"/>
      </w:pPr>
      <w:r>
        <w:rPr>
          <w:sz w:val="20"/>
        </w:rPr>
        <w:t xml:space="preserve">3. Утвердить форму </w:t>
      </w:r>
      <w:hyperlink w:history="0" w:anchor="P214" w:tooltip="СМЕТА ЗАТРАТ">
        <w:r>
          <w:rPr>
            <w:sz w:val="20"/>
            <w:color w:val="0000ff"/>
          </w:rPr>
          <w:t xml:space="preserve">сметы</w:t>
        </w:r>
      </w:hyperlink>
      <w:r>
        <w:rPr>
          <w:sz w:val="20"/>
        </w:rPr>
        <w:t xml:space="preserve"> затрат получателя субсидии на возмещение части затрат на содержание на территории Ленинградской области приютов для животных без владельцев, сформированная исходя из планируемого на текущий год объема потребления ресурсов и услуг (работ), рассчитанная на основании действующих тарифов и сложившихся цен согласно приложению N 4.</w:t>
      </w:r>
    </w:p>
    <w:p>
      <w:pPr>
        <w:pStyle w:val="0"/>
        <w:spacing w:before="200" w:line-rule="auto"/>
        <w:ind w:firstLine="540"/>
        <w:jc w:val="both"/>
      </w:pPr>
      <w:r>
        <w:rPr>
          <w:sz w:val="20"/>
        </w:rPr>
        <w:t xml:space="preserve">4. Утвердить </w:t>
      </w:r>
      <w:hyperlink w:history="0" w:anchor="P293" w:tooltip="ПОРЯДОК">
        <w:r>
          <w:rPr>
            <w:sz w:val="20"/>
            <w:color w:val="0000ff"/>
          </w:rPr>
          <w:t xml:space="preserve">порядок</w:t>
        </w:r>
      </w:hyperlink>
      <w:r>
        <w:rPr>
          <w:sz w:val="20"/>
        </w:rPr>
        <w:t xml:space="preserve"> принятия Управлением ветеринарии Ленинградской области решения о предоставлении субсидий на содержание на территории Ленинградской области приютов для животных без владельцев согласно приложению N 5.</w:t>
      </w:r>
    </w:p>
    <w:p>
      <w:pPr>
        <w:pStyle w:val="0"/>
        <w:spacing w:before="200" w:line-rule="auto"/>
        <w:ind w:firstLine="540"/>
        <w:jc w:val="both"/>
      </w:pPr>
      <w:r>
        <w:rPr>
          <w:sz w:val="20"/>
        </w:rPr>
        <w:t xml:space="preserve">5. Утвердить форму </w:t>
      </w:r>
      <w:hyperlink w:history="0" w:anchor="P341" w:tooltip="ЖУРНАЛ">
        <w:r>
          <w:rPr>
            <w:sz w:val="20"/>
            <w:color w:val="0000ff"/>
          </w:rPr>
          <w:t xml:space="preserve">журнала</w:t>
        </w:r>
      </w:hyperlink>
      <w:r>
        <w:rPr>
          <w:sz w:val="20"/>
        </w:rPr>
        <w:t xml:space="preserve"> заявок согласно приложению N 6.</w:t>
      </w:r>
    </w:p>
    <w:p>
      <w:pPr>
        <w:pStyle w:val="0"/>
        <w:spacing w:before="200" w:line-rule="auto"/>
        <w:ind w:firstLine="540"/>
        <w:jc w:val="both"/>
      </w:pPr>
      <w:r>
        <w:rPr>
          <w:sz w:val="20"/>
        </w:rPr>
        <w:t xml:space="preserve">6. Утвердить форму </w:t>
      </w:r>
      <w:hyperlink w:history="0" w:anchor="P398" w:tooltip="РЕЕСТР">
        <w:r>
          <w:rPr>
            <w:sz w:val="20"/>
            <w:color w:val="0000ff"/>
          </w:rPr>
          <w:t xml:space="preserve">реестра</w:t>
        </w:r>
      </w:hyperlink>
      <w:r>
        <w:rPr>
          <w:sz w:val="20"/>
        </w:rPr>
        <w:t xml:space="preserve"> произведенных затрат получателем субсидии на возмещение части затрат на содержание на территории Ленинградской области приютов для животных без владельцев согласно приложению N 7.</w:t>
      </w:r>
    </w:p>
    <w:p>
      <w:pPr>
        <w:pStyle w:val="0"/>
        <w:spacing w:before="200" w:line-rule="auto"/>
        <w:ind w:firstLine="540"/>
        <w:jc w:val="both"/>
      </w:pPr>
      <w:r>
        <w:rPr>
          <w:sz w:val="20"/>
        </w:rPr>
        <w:t xml:space="preserve">7. Контроль за выполнением настоящего приказа оставляю за собой.</w:t>
      </w:r>
    </w:p>
    <w:p>
      <w:pPr>
        <w:pStyle w:val="0"/>
      </w:pPr>
      <w:r>
        <w:rPr>
          <w:sz w:val="20"/>
        </w:rPr>
      </w:r>
    </w:p>
    <w:p>
      <w:pPr>
        <w:pStyle w:val="0"/>
        <w:jc w:val="right"/>
      </w:pPr>
      <w:r>
        <w:rPr>
          <w:sz w:val="20"/>
        </w:rPr>
        <w:t xml:space="preserve">Начальник</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Л.Н.Кротов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1</w:t>
      </w:r>
    </w:p>
    <w:p>
      <w:pPr>
        <w:pStyle w:val="0"/>
        <w:jc w:val="right"/>
      </w:pPr>
      <w:r>
        <w:rPr>
          <w:sz w:val="20"/>
        </w:rPr>
        <w:t xml:space="preserve">к приказу</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16.08.2021 N 16</w:t>
      </w:r>
    </w:p>
    <w:p>
      <w:pPr>
        <w:pStyle w:val="0"/>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 КОМИССИИ ПО РАСПРЕДЕЛЕНИЮ СУБСИДИЙ</w:t>
      </w:r>
    </w:p>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Положение о Комиссии по распределению субсидий разработано в соответствии с </w:t>
      </w:r>
      <w:hyperlink w:history="0" r:id="rId7"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8" w:tooltip="Постановление Правительства Ленинградской области от 23.07.2021 N 471 (ред. от 02.09.2022) &quo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quot;Развитие сельского хозяйства Ленинградской обл {КонсультантПлюс}">
        <w:r>
          <w:rPr>
            <w:sz w:val="20"/>
            <w:color w:val="0000ff"/>
          </w:rPr>
          <w:t xml:space="preserve">постановлением</w:t>
        </w:r>
      </w:hyperlink>
      <w:r>
        <w:rPr>
          <w:sz w:val="20"/>
        </w:rPr>
        <w:t xml:space="preserve"> Правительства Ленинградской области от 23.07.2021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w:t>
      </w:r>
    </w:p>
    <w:p>
      <w:pPr>
        <w:pStyle w:val="0"/>
        <w:spacing w:before="200" w:line-rule="auto"/>
        <w:ind w:firstLine="540"/>
        <w:jc w:val="both"/>
      </w:pPr>
      <w:r>
        <w:rPr>
          <w:sz w:val="20"/>
        </w:rPr>
        <w:t xml:space="preserve">1.2. Комиссия по распределению субсидий является постоянно действующим коллегиальным органом при Управлении ветеринарии Ленинградской области по рассмотрению вопросов оказания государственной поддержки в форме субсидий следующим организациям:</w:t>
      </w:r>
    </w:p>
    <w:p>
      <w:pPr>
        <w:pStyle w:val="0"/>
        <w:spacing w:before="200" w:line-rule="auto"/>
        <w:ind w:firstLine="540"/>
        <w:jc w:val="both"/>
      </w:pPr>
      <w:r>
        <w:rPr>
          <w:sz w:val="20"/>
        </w:rPr>
        <w:t xml:space="preserve">- некоммерческим организациям (за исключением государственных (муниципальных) учреждений), расположенным на территории Ленинградской области - приютам для животных без владельцев.</w:t>
      </w:r>
    </w:p>
    <w:p>
      <w:pPr>
        <w:pStyle w:val="0"/>
        <w:spacing w:before="200" w:line-rule="auto"/>
        <w:ind w:firstLine="540"/>
        <w:jc w:val="both"/>
      </w:pPr>
      <w:r>
        <w:rPr>
          <w:sz w:val="20"/>
        </w:rPr>
        <w:t xml:space="preserve">1.3. Комиссия в своей деятельности руководствуется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Ленинградской области, постановлениями и распоряжениями Губернатора Ленинградской области и Правительства Ленинградской области, а также настоящим Положением.</w:t>
      </w:r>
    </w:p>
    <w:p>
      <w:pPr>
        <w:pStyle w:val="0"/>
      </w:pPr>
      <w:r>
        <w:rPr>
          <w:sz w:val="20"/>
        </w:rPr>
      </w:r>
    </w:p>
    <w:p>
      <w:pPr>
        <w:pStyle w:val="2"/>
        <w:outlineLvl w:val="1"/>
        <w:jc w:val="center"/>
      </w:pPr>
      <w:r>
        <w:rPr>
          <w:sz w:val="20"/>
        </w:rPr>
        <w:t xml:space="preserve">2. Функции комиссии</w:t>
      </w:r>
    </w:p>
    <w:p>
      <w:pPr>
        <w:pStyle w:val="0"/>
      </w:pPr>
      <w:r>
        <w:rPr>
          <w:sz w:val="20"/>
        </w:rPr>
      </w:r>
    </w:p>
    <w:p>
      <w:pPr>
        <w:pStyle w:val="0"/>
        <w:ind w:firstLine="540"/>
        <w:jc w:val="both"/>
      </w:pPr>
      <w:r>
        <w:rPr>
          <w:sz w:val="20"/>
        </w:rPr>
        <w:t xml:space="preserve">2.1. В процессе своей деятельности Комиссия по распределению субсидий осуществляет следующие функции:</w:t>
      </w:r>
    </w:p>
    <w:p>
      <w:pPr>
        <w:pStyle w:val="0"/>
        <w:spacing w:before="200" w:line-rule="auto"/>
        <w:ind w:firstLine="540"/>
        <w:jc w:val="both"/>
      </w:pPr>
      <w:r>
        <w:rPr>
          <w:sz w:val="20"/>
        </w:rPr>
        <w:t xml:space="preserve">определение соответствия организации - участника отбора заявок требованиям и условиям, установленным </w:t>
      </w:r>
      <w:hyperlink w:history="0" r:id="rId10" w:tooltip="Постановление Правительства Ленинградской области от 23.07.2021 N 471 (ред. от 02.09.2022) &quo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quot;Развитие сельского хозяйства Ленинградской обл {КонсультантПлюс}">
        <w:r>
          <w:rPr>
            <w:sz w:val="20"/>
            <w:color w:val="0000ff"/>
          </w:rPr>
          <w:t xml:space="preserve">Порядком</w:t>
        </w:r>
      </w:hyperlink>
      <w:r>
        <w:rPr>
          <w:sz w:val="20"/>
        </w:rPr>
        <w:t xml:space="preserve">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 утвержденным постановлением Правительства Ленинградской области от 23.07.2021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w:t>
      </w:r>
    </w:p>
    <w:p>
      <w:pPr>
        <w:pStyle w:val="0"/>
        <w:spacing w:before="200" w:line-rule="auto"/>
        <w:ind w:firstLine="540"/>
        <w:jc w:val="both"/>
      </w:pPr>
      <w:r>
        <w:rPr>
          <w:sz w:val="20"/>
        </w:rPr>
        <w:t xml:space="preserve">рассмотрение и оценка поданных заявлений и прилагаемых к ним документов;</w:t>
      </w:r>
    </w:p>
    <w:p>
      <w:pPr>
        <w:pStyle w:val="0"/>
        <w:spacing w:before="200" w:line-rule="auto"/>
        <w:ind w:firstLine="540"/>
        <w:jc w:val="both"/>
      </w:pPr>
      <w:r>
        <w:rPr>
          <w:sz w:val="20"/>
        </w:rPr>
        <w:t xml:space="preserve">определение обоснованности представленных расчетов на проведение мероприятий согласно представленной смете расходов с финансово-экономическим обоснованием;</w:t>
      </w:r>
    </w:p>
    <w:p>
      <w:pPr>
        <w:pStyle w:val="0"/>
        <w:spacing w:before="200" w:line-rule="auto"/>
        <w:ind w:firstLine="540"/>
        <w:jc w:val="both"/>
      </w:pPr>
      <w:r>
        <w:rPr>
          <w:sz w:val="20"/>
        </w:rPr>
        <w:t xml:space="preserve">определение победителей отбора заявок на получение субсидий и размера предоставляемых субсидий либо принятие решения об отказе в предоставлении субсидий.</w:t>
      </w:r>
    </w:p>
    <w:p>
      <w:pPr>
        <w:pStyle w:val="0"/>
      </w:pPr>
      <w:r>
        <w:rPr>
          <w:sz w:val="20"/>
        </w:rPr>
      </w:r>
    </w:p>
    <w:p>
      <w:pPr>
        <w:pStyle w:val="2"/>
        <w:outlineLvl w:val="1"/>
        <w:jc w:val="center"/>
      </w:pPr>
      <w:r>
        <w:rPr>
          <w:sz w:val="20"/>
        </w:rPr>
        <w:t xml:space="preserve">3. Порядок работы комиссии</w:t>
      </w:r>
    </w:p>
    <w:p>
      <w:pPr>
        <w:pStyle w:val="0"/>
      </w:pPr>
      <w:r>
        <w:rPr>
          <w:sz w:val="20"/>
        </w:rPr>
      </w:r>
    </w:p>
    <w:p>
      <w:pPr>
        <w:pStyle w:val="0"/>
        <w:ind w:firstLine="540"/>
        <w:jc w:val="both"/>
      </w:pPr>
      <w:r>
        <w:rPr>
          <w:sz w:val="20"/>
        </w:rPr>
        <w:t xml:space="preserve">3.1. Комиссия формируется в составе председателя, заместителя председателя, секретаря и членов комиссии.</w:t>
      </w:r>
    </w:p>
    <w:p>
      <w:pPr>
        <w:pStyle w:val="0"/>
        <w:spacing w:before="200" w:line-rule="auto"/>
        <w:ind w:firstLine="540"/>
        <w:jc w:val="both"/>
      </w:pPr>
      <w:r>
        <w:rPr>
          <w:sz w:val="20"/>
        </w:rPr>
        <w:t xml:space="preserve">3.2. Заседания комиссии проводит председатель комиссии, а в его отсутствие - заместитель председателя комиссии.</w:t>
      </w:r>
    </w:p>
    <w:p>
      <w:pPr>
        <w:pStyle w:val="0"/>
        <w:spacing w:before="200" w:line-rule="auto"/>
        <w:ind w:firstLine="540"/>
        <w:jc w:val="both"/>
      </w:pPr>
      <w:r>
        <w:rPr>
          <w:sz w:val="20"/>
        </w:rPr>
        <w:t xml:space="preserve">3.3. Члены комиссии из числа Общественного совета при Управлении ветеринарии Ленинградской области осуществляют свою деятельность на общественных началах и принимают личное участие в заседаниях комиссии. В случае, когда присутствие члена комиссии на заседании невозможно по уважительной причине, его замена производится после предварительного письменного уведомления заместителя председателя комиссии.</w:t>
      </w:r>
    </w:p>
    <w:p>
      <w:pPr>
        <w:pStyle w:val="0"/>
        <w:spacing w:before="200" w:line-rule="auto"/>
        <w:ind w:firstLine="540"/>
        <w:jc w:val="both"/>
      </w:pPr>
      <w:r>
        <w:rPr>
          <w:sz w:val="20"/>
        </w:rPr>
        <w:t xml:space="preserve">3.4. Заседания комиссии проводятся по мере необходимости, но не реже одного раза в квартал.</w:t>
      </w:r>
    </w:p>
    <w:p>
      <w:pPr>
        <w:pStyle w:val="0"/>
        <w:spacing w:before="200" w:line-rule="auto"/>
        <w:ind w:firstLine="540"/>
        <w:jc w:val="both"/>
      </w:pPr>
      <w:r>
        <w:rPr>
          <w:sz w:val="20"/>
        </w:rPr>
        <w:t xml:space="preserve">3.5. Комиссия имеет право привлекать в установленном порядке к работе комиссии специалистов заинтересованных учреждений, организаций и общественных объединений.</w:t>
      </w:r>
    </w:p>
    <w:p>
      <w:pPr>
        <w:pStyle w:val="0"/>
        <w:spacing w:before="200" w:line-rule="auto"/>
        <w:ind w:firstLine="540"/>
        <w:jc w:val="both"/>
      </w:pPr>
      <w:r>
        <w:rPr>
          <w:sz w:val="20"/>
        </w:rPr>
        <w:t xml:space="preserve">3.6. Заседания комиссии являются открытыми.</w:t>
      </w:r>
    </w:p>
    <w:p>
      <w:pPr>
        <w:pStyle w:val="0"/>
        <w:spacing w:before="200" w:line-rule="auto"/>
        <w:ind w:firstLine="540"/>
        <w:jc w:val="both"/>
      </w:pPr>
      <w:r>
        <w:rPr>
          <w:sz w:val="20"/>
        </w:rPr>
        <w:t xml:space="preserve">3.7. Заседание комиссии считается правомочным, если на нем присутствует не менее половины членов комиссии.</w:t>
      </w:r>
    </w:p>
    <w:p>
      <w:pPr>
        <w:pStyle w:val="0"/>
        <w:spacing w:before="200" w:line-rule="auto"/>
        <w:ind w:firstLine="540"/>
        <w:jc w:val="both"/>
      </w:pPr>
      <w:r>
        <w:rPr>
          <w:sz w:val="20"/>
        </w:rPr>
        <w:t xml:space="preserve">3.8. Комиссия в сроки и по основаниям, установленным </w:t>
      </w:r>
      <w:hyperlink w:history="0" r:id="rId11" w:tooltip="Постановление Правительства Ленинградской области от 23.07.2021 N 471 (ред. от 02.09.2022) &quo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quot;Развитие сельского хозяйства Ленинградской обл {КонсультантПлюс}">
        <w:r>
          <w:rPr>
            <w:sz w:val="20"/>
            <w:color w:val="0000ff"/>
          </w:rPr>
          <w:t xml:space="preserve">Постановлением</w:t>
        </w:r>
      </w:hyperlink>
      <w:r>
        <w:rPr>
          <w:sz w:val="20"/>
        </w:rPr>
        <w:t xml:space="preserve"> Правительства от 23.07.2021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 принимает решение о наличии оснований для предоставления субсидии либо об отказе в предоставлении субсидии.</w:t>
      </w:r>
    </w:p>
    <w:p>
      <w:pPr>
        <w:pStyle w:val="0"/>
        <w:spacing w:before="200" w:line-rule="auto"/>
        <w:ind w:firstLine="540"/>
        <w:jc w:val="both"/>
      </w:pPr>
      <w:r>
        <w:rPr>
          <w:sz w:val="20"/>
        </w:rPr>
        <w:t xml:space="preserve">3.9. Решения комиссии принимаются путем открытого голосования простым большинством голосов присутствующих на заседании членов комиссии и оформляются протоколом, который подписывается председательствующим и всеми членами комиссии, участвующими в заседании, в двухдневный срок. В случае равенства голосов решающим является голос председателя комиссии.</w:t>
      </w:r>
    </w:p>
    <w:p>
      <w:pPr>
        <w:pStyle w:val="0"/>
        <w:spacing w:before="200" w:line-rule="auto"/>
        <w:ind w:firstLine="540"/>
        <w:jc w:val="both"/>
      </w:pPr>
      <w:r>
        <w:rPr>
          <w:sz w:val="20"/>
        </w:rPr>
        <w:t xml:space="preserve">3.10. Члены комиссии имеют право:</w:t>
      </w:r>
    </w:p>
    <w:p>
      <w:pPr>
        <w:pStyle w:val="0"/>
        <w:spacing w:before="200" w:line-rule="auto"/>
        <w:ind w:firstLine="540"/>
        <w:jc w:val="both"/>
      </w:pPr>
      <w:r>
        <w:rPr>
          <w:sz w:val="20"/>
        </w:rPr>
        <w:t xml:space="preserve">знакомиться со всеми представленными документами;</w:t>
      </w:r>
    </w:p>
    <w:p>
      <w:pPr>
        <w:pStyle w:val="0"/>
        <w:spacing w:before="200" w:line-rule="auto"/>
        <w:ind w:firstLine="540"/>
        <w:jc w:val="both"/>
      </w:pPr>
      <w:r>
        <w:rPr>
          <w:sz w:val="20"/>
        </w:rPr>
        <w:t xml:space="preserve">выступать по вопросам повестки дня;</w:t>
      </w:r>
    </w:p>
    <w:p>
      <w:pPr>
        <w:pStyle w:val="0"/>
        <w:spacing w:before="200" w:line-rule="auto"/>
        <w:ind w:firstLine="540"/>
        <w:jc w:val="both"/>
      </w:pPr>
      <w:r>
        <w:rPr>
          <w:sz w:val="20"/>
        </w:rPr>
        <w:t xml:space="preserve">излагать свое особое мнение по вопросам повестки дня, которое прилагается к протоколу заседания.</w:t>
      </w:r>
    </w:p>
    <w:p>
      <w:pPr>
        <w:pStyle w:val="0"/>
        <w:spacing w:before="200" w:line-rule="auto"/>
        <w:ind w:firstLine="540"/>
        <w:jc w:val="both"/>
      </w:pPr>
      <w:r>
        <w:rPr>
          <w:sz w:val="20"/>
        </w:rPr>
        <w:t xml:space="preserve">3.11. Секретарь комиссии осуществляет:</w:t>
      </w:r>
    </w:p>
    <w:p>
      <w:pPr>
        <w:pStyle w:val="0"/>
        <w:spacing w:before="200" w:line-rule="auto"/>
        <w:ind w:firstLine="540"/>
        <w:jc w:val="both"/>
      </w:pPr>
      <w:r>
        <w:rPr>
          <w:sz w:val="20"/>
        </w:rPr>
        <w:t xml:space="preserve">размещение информации о проведении отбора не позднее одного рабочего дня до даты начала срока подачи заявок на официальном сайте Управления в информационно-телекоммуникационной сети "Интернет", а также на едином портале бюджетной системы Российской Федерации в сети "Интернет" (далее - единый портал) при наличии технической возможности;</w:t>
      </w:r>
    </w:p>
    <w:p>
      <w:pPr>
        <w:pStyle w:val="0"/>
        <w:spacing w:before="200" w:line-rule="auto"/>
        <w:ind w:firstLine="540"/>
        <w:jc w:val="both"/>
      </w:pPr>
      <w:r>
        <w:rPr>
          <w:sz w:val="20"/>
        </w:rPr>
        <w:t xml:space="preserve">организационную и техническую работу по подготовке заседаний комиссии, ведет делопроизводство комиссии, осуществляет контроль за исполнением поручений председателя комиссии.</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2</w:t>
      </w:r>
    </w:p>
    <w:p>
      <w:pPr>
        <w:pStyle w:val="0"/>
        <w:jc w:val="right"/>
      </w:pPr>
      <w:r>
        <w:rPr>
          <w:sz w:val="20"/>
        </w:rPr>
        <w:t xml:space="preserve">к приказу</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16.08.2021 N 16</w:t>
      </w:r>
    </w:p>
    <w:p>
      <w:pPr>
        <w:pStyle w:val="0"/>
      </w:pPr>
      <w:r>
        <w:rPr>
          <w:sz w:val="20"/>
        </w:rPr>
      </w:r>
    </w:p>
    <w:bookmarkStart w:id="88" w:name="P88"/>
    <w:bookmarkEnd w:id="88"/>
    <w:p>
      <w:pPr>
        <w:pStyle w:val="2"/>
        <w:jc w:val="center"/>
      </w:pPr>
      <w:r>
        <w:rPr>
          <w:sz w:val="20"/>
        </w:rPr>
        <w:t xml:space="preserve">СОСТАВ КОМИССИИ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0"/>
              </w:rPr>
              <w:t xml:space="preserve">Председатель комиссии</w:t>
            </w:r>
          </w:p>
        </w:tc>
        <w:tc>
          <w:tcPr>
            <w:tcW w:w="5953" w:type="dxa"/>
          </w:tcPr>
          <w:p>
            <w:pPr>
              <w:pStyle w:val="0"/>
              <w:jc w:val="both"/>
            </w:pPr>
            <w:r>
              <w:rPr>
                <w:sz w:val="20"/>
              </w:rPr>
              <w:t xml:space="preserve">Заместитель начальника Управления ветеринарии ЛО</w:t>
            </w:r>
          </w:p>
        </w:tc>
      </w:tr>
      <w:tr>
        <w:tc>
          <w:tcPr>
            <w:tcW w:w="3118" w:type="dxa"/>
          </w:tcPr>
          <w:p>
            <w:pPr>
              <w:pStyle w:val="0"/>
            </w:pPr>
            <w:r>
              <w:rPr>
                <w:sz w:val="20"/>
              </w:rPr>
              <w:t xml:space="preserve">Заместитель председателя</w:t>
            </w:r>
          </w:p>
        </w:tc>
        <w:tc>
          <w:tcPr>
            <w:tcW w:w="5953" w:type="dxa"/>
          </w:tcPr>
          <w:p>
            <w:pPr>
              <w:pStyle w:val="0"/>
              <w:jc w:val="both"/>
            </w:pPr>
            <w:r>
              <w:rPr>
                <w:sz w:val="20"/>
              </w:rPr>
              <w:t xml:space="preserve">Начальник сектора бюджетного планирования, финансирования и бухгалтерского учета</w:t>
            </w:r>
          </w:p>
        </w:tc>
      </w:tr>
      <w:tr>
        <w:tc>
          <w:tcPr>
            <w:tcW w:w="3118" w:type="dxa"/>
          </w:tcPr>
          <w:p>
            <w:pPr>
              <w:pStyle w:val="0"/>
            </w:pPr>
            <w:r>
              <w:rPr>
                <w:sz w:val="20"/>
              </w:rPr>
              <w:t xml:space="preserve">Секретарь комиссии</w:t>
            </w:r>
          </w:p>
        </w:tc>
        <w:tc>
          <w:tcPr>
            <w:tcW w:w="5953" w:type="dxa"/>
          </w:tcPr>
          <w:p>
            <w:pPr>
              <w:pStyle w:val="0"/>
              <w:jc w:val="both"/>
            </w:pPr>
            <w:r>
              <w:rPr>
                <w:sz w:val="20"/>
              </w:rPr>
              <w:t xml:space="preserve">Главный специалист сектора правового сопровождения, информатизации и делопроизводства</w:t>
            </w:r>
          </w:p>
        </w:tc>
      </w:tr>
      <w:tr>
        <w:tc>
          <w:tcPr>
            <w:gridSpan w:val="2"/>
            <w:tcW w:w="9071" w:type="dxa"/>
          </w:tcPr>
          <w:p>
            <w:pPr>
              <w:pStyle w:val="0"/>
            </w:pPr>
            <w:r>
              <w:rPr>
                <w:sz w:val="20"/>
              </w:rPr>
              <w:t xml:space="preserve">Члены комиссии:</w:t>
            </w:r>
          </w:p>
        </w:tc>
      </w:tr>
      <w:tr>
        <w:tc>
          <w:tcPr>
            <w:tcW w:w="3118" w:type="dxa"/>
          </w:tcPr>
          <w:p>
            <w:pPr>
              <w:pStyle w:val="0"/>
            </w:pPr>
            <w:r>
              <w:rPr>
                <w:sz w:val="20"/>
              </w:rPr>
            </w:r>
          </w:p>
        </w:tc>
        <w:tc>
          <w:tcPr>
            <w:tcW w:w="5953" w:type="dxa"/>
          </w:tcPr>
          <w:p>
            <w:pPr>
              <w:pStyle w:val="0"/>
              <w:jc w:val="both"/>
            </w:pPr>
            <w:r>
              <w:rPr>
                <w:sz w:val="20"/>
              </w:rPr>
              <w:t xml:space="preserve">Начальник сектора правового сопровождения, информатизации и делопроизводства</w:t>
            </w:r>
          </w:p>
        </w:tc>
      </w:tr>
      <w:tr>
        <w:tc>
          <w:tcPr>
            <w:tcW w:w="3118" w:type="dxa"/>
          </w:tcPr>
          <w:p>
            <w:pPr>
              <w:pStyle w:val="0"/>
            </w:pPr>
            <w:r>
              <w:rPr>
                <w:sz w:val="20"/>
              </w:rPr>
            </w:r>
          </w:p>
        </w:tc>
        <w:tc>
          <w:tcPr>
            <w:tcW w:w="5953" w:type="dxa"/>
          </w:tcPr>
          <w:p>
            <w:pPr>
              <w:pStyle w:val="0"/>
              <w:jc w:val="both"/>
            </w:pPr>
            <w:r>
              <w:rPr>
                <w:sz w:val="20"/>
              </w:rPr>
              <w:t xml:space="preserve">Начальник отдела государственного надзора в области обращения с животными и профилактики правонарушений в области ветеринарии</w:t>
            </w:r>
          </w:p>
        </w:tc>
      </w:tr>
      <w:tr>
        <w:tc>
          <w:tcPr>
            <w:tcW w:w="3118" w:type="dxa"/>
          </w:tcPr>
          <w:p>
            <w:pPr>
              <w:pStyle w:val="0"/>
            </w:pPr>
            <w:r>
              <w:rPr>
                <w:sz w:val="20"/>
              </w:rPr>
            </w:r>
          </w:p>
        </w:tc>
        <w:tc>
          <w:tcPr>
            <w:tcW w:w="5953" w:type="dxa"/>
          </w:tcPr>
          <w:p>
            <w:pPr>
              <w:pStyle w:val="0"/>
              <w:jc w:val="both"/>
            </w:pPr>
            <w:r>
              <w:rPr>
                <w:sz w:val="20"/>
              </w:rPr>
              <w:t xml:space="preserve">Председатель Общественного совета при Управлении ветеринарии Ленинградской области</w:t>
            </w:r>
          </w:p>
        </w:tc>
      </w:tr>
      <w:tr>
        <w:tc>
          <w:tcPr>
            <w:tcW w:w="3118" w:type="dxa"/>
          </w:tcPr>
          <w:p>
            <w:pPr>
              <w:pStyle w:val="0"/>
            </w:pPr>
            <w:r>
              <w:rPr>
                <w:sz w:val="20"/>
              </w:rPr>
            </w:r>
          </w:p>
        </w:tc>
        <w:tc>
          <w:tcPr>
            <w:tcW w:w="5953" w:type="dxa"/>
          </w:tcPr>
          <w:p>
            <w:pPr>
              <w:pStyle w:val="0"/>
              <w:jc w:val="both"/>
            </w:pPr>
            <w:r>
              <w:rPr>
                <w:sz w:val="20"/>
              </w:rPr>
              <w:t xml:space="preserve">Заместитель Председателя Общественного совета при Управлении ветеринарии Ленинградской области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3</w:t>
      </w:r>
    </w:p>
    <w:p>
      <w:pPr>
        <w:pStyle w:val="0"/>
        <w:jc w:val="right"/>
      </w:pPr>
      <w:r>
        <w:rPr>
          <w:sz w:val="20"/>
        </w:rPr>
        <w:t xml:space="preserve">к приказу</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16.08.2021 N 16</w:t>
      </w:r>
    </w:p>
    <w:p>
      <w:pPr>
        <w:pStyle w:val="0"/>
      </w:pPr>
      <w:r>
        <w:rPr>
          <w:sz w:val="20"/>
        </w:rPr>
      </w:r>
    </w:p>
    <w:tbl>
      <w:tblPr>
        <w:tblInd w:w="0" w:type="dxa"/>
        <w:tblLayout w:type="fixed"/>
        <w:tblCellMar>
          <w:top w:w="102" w:type="dxa"/>
          <w:left w:w="62" w:type="dxa"/>
          <w:bottom w:w="102" w:type="dxa"/>
          <w:right w:w="62" w:type="dxa"/>
        </w:tblCellMar>
      </w:tblPr>
      <w:tblGrid>
        <w:gridCol w:w="1483"/>
        <w:gridCol w:w="645"/>
        <w:gridCol w:w="1051"/>
        <w:gridCol w:w="405"/>
        <w:gridCol w:w="376"/>
        <w:gridCol w:w="340"/>
        <w:gridCol w:w="719"/>
        <w:gridCol w:w="340"/>
        <w:gridCol w:w="675"/>
        <w:gridCol w:w="3041"/>
      </w:tblGrid>
      <w:tr>
        <w:tc>
          <w:tcPr>
            <w:gridSpan w:val="10"/>
            <w:tcW w:w="9075" w:type="dxa"/>
            <w:tcBorders>
              <w:top w:val="nil"/>
              <w:left w:val="nil"/>
              <w:bottom w:val="nil"/>
              <w:right w:val="nil"/>
            </w:tcBorders>
          </w:tcPr>
          <w:p>
            <w:pPr>
              <w:pStyle w:val="0"/>
              <w:jc w:val="center"/>
            </w:pPr>
            <w:r>
              <w:rPr>
                <w:sz w:val="20"/>
              </w:rPr>
              <w:t xml:space="preserve">В Управление ветеринарии Ленинградской области</w:t>
            </w:r>
          </w:p>
        </w:tc>
      </w:tr>
      <w:tr>
        <w:tc>
          <w:tcPr>
            <w:gridSpan w:val="10"/>
            <w:tcW w:w="9075" w:type="dxa"/>
            <w:tcBorders>
              <w:top w:val="nil"/>
              <w:left w:val="nil"/>
              <w:bottom w:val="nil"/>
              <w:right w:val="nil"/>
            </w:tcBorders>
          </w:tcPr>
          <w:p>
            <w:pPr>
              <w:pStyle w:val="0"/>
            </w:pPr>
            <w:r>
              <w:rPr>
                <w:sz w:val="20"/>
              </w:rPr>
            </w:r>
          </w:p>
        </w:tc>
      </w:tr>
      <w:tr>
        <w:tc>
          <w:tcPr>
            <w:gridSpan w:val="10"/>
            <w:tcW w:w="9075" w:type="dxa"/>
            <w:tcBorders>
              <w:top w:val="nil"/>
              <w:left w:val="nil"/>
              <w:bottom w:val="nil"/>
              <w:right w:val="nil"/>
            </w:tcBorders>
          </w:tcPr>
          <w:bookmarkStart w:id="118" w:name="P118"/>
          <w:bookmarkEnd w:id="118"/>
          <w:p>
            <w:pPr>
              <w:pStyle w:val="0"/>
              <w:jc w:val="center"/>
            </w:pPr>
            <w:r>
              <w:rPr>
                <w:sz w:val="20"/>
              </w:rPr>
              <w:t xml:space="preserve">ЗАЯВЛЕНИЕ</w:t>
            </w:r>
          </w:p>
        </w:tc>
      </w:tr>
      <w:tr>
        <w:tc>
          <w:tcPr>
            <w:gridSpan w:val="10"/>
            <w:tcW w:w="9075" w:type="dxa"/>
            <w:tcBorders>
              <w:top w:val="nil"/>
              <w:left w:val="nil"/>
              <w:bottom w:val="nil"/>
              <w:right w:val="nil"/>
            </w:tcBorders>
          </w:tcPr>
          <w:p>
            <w:pPr>
              <w:pStyle w:val="0"/>
              <w:jc w:val="center"/>
            </w:pPr>
            <w:r>
              <w:rPr>
                <w:sz w:val="20"/>
              </w:rPr>
              <w:t xml:space="preserve">на участие в отборе заявок на право получения</w:t>
            </w:r>
          </w:p>
          <w:p>
            <w:pPr>
              <w:pStyle w:val="0"/>
              <w:jc w:val="center"/>
            </w:pPr>
            <w:r>
              <w:rPr>
                <w:sz w:val="20"/>
              </w:rPr>
              <w:t xml:space="preserve">в 20__ году субсидий на возмещение части затрат на содержание на территории</w:t>
            </w:r>
          </w:p>
          <w:p>
            <w:pPr>
              <w:pStyle w:val="0"/>
              <w:jc w:val="center"/>
            </w:pPr>
            <w:r>
              <w:rPr>
                <w:sz w:val="20"/>
              </w:rPr>
              <w:t xml:space="preserve">Ленинградской области приютов для животных без владельцев</w:t>
            </w:r>
          </w:p>
        </w:tc>
      </w:tr>
      <w:tr>
        <w:tc>
          <w:tcPr>
            <w:gridSpan w:val="10"/>
            <w:tcW w:w="9075" w:type="dxa"/>
            <w:tcBorders>
              <w:top w:val="nil"/>
              <w:left w:val="nil"/>
              <w:bottom w:val="nil"/>
              <w:right w:val="nil"/>
            </w:tcBorders>
          </w:tcPr>
          <w:p>
            <w:pPr>
              <w:pStyle w:val="0"/>
            </w:pPr>
            <w:r>
              <w:rPr>
                <w:sz w:val="20"/>
              </w:rPr>
            </w:r>
          </w:p>
        </w:tc>
      </w:tr>
      <w:tr>
        <w:tc>
          <w:tcPr>
            <w:gridSpan w:val="10"/>
            <w:tcW w:w="9075" w:type="dxa"/>
            <w:tcBorders>
              <w:top w:val="nil"/>
              <w:left w:val="nil"/>
              <w:bottom w:val="nil"/>
              <w:right w:val="nil"/>
            </w:tcBorders>
          </w:tcPr>
          <w:p>
            <w:pPr>
              <w:pStyle w:val="0"/>
              <w:ind w:firstLine="283"/>
              <w:jc w:val="both"/>
            </w:pPr>
            <w:r>
              <w:rPr>
                <w:sz w:val="20"/>
              </w:rPr>
              <w:t xml:space="preserve">В соответствии с </w:t>
            </w:r>
            <w:hyperlink w:history="0" r:id="rId12" w:tooltip="Постановление Правительства Ленинградской области от 23.07.2021 N 471 (ред. от 02.09.2022) &quo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quot;Развитие сельского хозяйства Ленинградской обл {КонсультантПлюс}">
              <w:r>
                <w:rPr>
                  <w:sz w:val="20"/>
                  <w:color w:val="0000ff"/>
                </w:rPr>
                <w:t xml:space="preserve">постановлением</w:t>
              </w:r>
            </w:hyperlink>
            <w:r>
              <w:rPr>
                <w:sz w:val="20"/>
              </w:rPr>
              <w:t xml:space="preserve"> Правительства Ленинградской области от 23.07.2021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 (далее - Постановление)</w:t>
            </w:r>
          </w:p>
        </w:tc>
      </w:tr>
      <w:tr>
        <w:tc>
          <w:tcPr>
            <w:gridSpan w:val="10"/>
            <w:tcW w:w="9075" w:type="dxa"/>
            <w:tcBorders>
              <w:top w:val="nil"/>
              <w:left w:val="nil"/>
              <w:bottom w:val="nil"/>
              <w:right w:val="nil"/>
            </w:tcBorders>
          </w:tcPr>
          <w:p>
            <w:pPr>
              <w:pStyle w:val="0"/>
            </w:pPr>
            <w:r>
              <w:rPr>
                <w:sz w:val="20"/>
              </w:rPr>
              <w:t xml:space="preserve">Полное наименование некоммерческой организации (далее - организация)</w:t>
            </w:r>
          </w:p>
        </w:tc>
      </w:tr>
      <w:tr>
        <w:tc>
          <w:tcPr>
            <w:gridSpan w:val="8"/>
            <w:tcW w:w="5359" w:type="dxa"/>
            <w:tcBorders>
              <w:top w:val="nil"/>
              <w:left w:val="nil"/>
              <w:bottom w:val="nil"/>
              <w:right w:val="nil"/>
            </w:tcBorders>
          </w:tcPr>
          <w:p>
            <w:pPr>
              <w:pStyle w:val="0"/>
            </w:pPr>
            <w:r>
              <w:rPr>
                <w:sz w:val="20"/>
              </w:rPr>
              <w:t xml:space="preserve">с указанием организационно-правовой формы</w:t>
            </w:r>
          </w:p>
        </w:tc>
        <w:tc>
          <w:tcPr>
            <w:gridSpan w:val="2"/>
            <w:tcW w:w="3716" w:type="dxa"/>
            <w:tcBorders>
              <w:top w:val="nil"/>
              <w:left w:val="nil"/>
              <w:bottom w:val="single" w:sz="4"/>
              <w:right w:val="nil"/>
            </w:tcBorders>
          </w:tcPr>
          <w:p>
            <w:pPr>
              <w:pStyle w:val="0"/>
            </w:pPr>
            <w:r>
              <w:rPr>
                <w:sz w:val="20"/>
              </w:rPr>
            </w:r>
          </w:p>
        </w:tc>
      </w:tr>
      <w:tr>
        <w:tc>
          <w:tcPr>
            <w:gridSpan w:val="10"/>
            <w:tcW w:w="9075" w:type="dxa"/>
            <w:tcBorders>
              <w:top w:val="nil"/>
              <w:left w:val="nil"/>
              <w:bottom w:val="single" w:sz="4"/>
              <w:right w:val="nil"/>
            </w:tcBorders>
          </w:tcPr>
          <w:p>
            <w:pPr>
              <w:pStyle w:val="0"/>
            </w:pPr>
            <w:r>
              <w:rPr>
                <w:sz w:val="20"/>
              </w:rPr>
            </w:r>
          </w:p>
        </w:tc>
      </w:tr>
      <w:tr>
        <w:tc>
          <w:tcPr>
            <w:gridSpan w:val="10"/>
            <w:tcW w:w="9075" w:type="dxa"/>
            <w:tcBorders>
              <w:top w:val="single" w:sz="4"/>
              <w:left w:val="nil"/>
              <w:bottom w:val="nil"/>
              <w:right w:val="nil"/>
            </w:tcBorders>
          </w:tcPr>
          <w:p>
            <w:pPr>
              <w:pStyle w:val="0"/>
            </w:pPr>
            <w:r>
              <w:rPr>
                <w:sz w:val="20"/>
              </w:rPr>
              <w:t xml:space="preserve">Основной государственный регистрационный номер (ОГРН) организации</w:t>
            </w:r>
          </w:p>
        </w:tc>
      </w:tr>
      <w:tr>
        <w:tc>
          <w:tcPr>
            <w:gridSpan w:val="10"/>
            <w:tcW w:w="9075" w:type="dxa"/>
            <w:tcBorders>
              <w:top w:val="nil"/>
              <w:left w:val="nil"/>
              <w:bottom w:val="single" w:sz="4"/>
              <w:right w:val="nil"/>
            </w:tcBorders>
          </w:tcPr>
          <w:p>
            <w:pPr>
              <w:pStyle w:val="0"/>
            </w:pPr>
            <w:r>
              <w:rPr>
                <w:sz w:val="20"/>
              </w:rPr>
            </w:r>
          </w:p>
        </w:tc>
      </w:tr>
      <w:tr>
        <w:tc>
          <w:tcPr>
            <w:gridSpan w:val="10"/>
            <w:tcW w:w="9075" w:type="dxa"/>
            <w:tcBorders>
              <w:top w:val="single" w:sz="4"/>
              <w:left w:val="nil"/>
              <w:bottom w:val="nil"/>
              <w:right w:val="nil"/>
            </w:tcBorders>
          </w:tcPr>
          <w:p>
            <w:pPr>
              <w:pStyle w:val="0"/>
            </w:pPr>
            <w:r>
              <w:rPr>
                <w:sz w:val="20"/>
              </w:rPr>
              <w:t xml:space="preserve">Идентификационный номер налогоплательщика (ИНН) организации</w:t>
            </w:r>
          </w:p>
        </w:tc>
      </w:tr>
      <w:tr>
        <w:tc>
          <w:tcPr>
            <w:gridSpan w:val="10"/>
            <w:tcW w:w="9075" w:type="dxa"/>
            <w:tcBorders>
              <w:top w:val="nil"/>
              <w:left w:val="nil"/>
              <w:bottom w:val="single" w:sz="4"/>
              <w:right w:val="nil"/>
            </w:tcBorders>
          </w:tcPr>
          <w:p>
            <w:pPr>
              <w:pStyle w:val="0"/>
            </w:pPr>
            <w:r>
              <w:rPr>
                <w:sz w:val="20"/>
              </w:rPr>
            </w:r>
          </w:p>
        </w:tc>
      </w:tr>
      <w:tr>
        <w:tc>
          <w:tcPr>
            <w:gridSpan w:val="10"/>
            <w:tcW w:w="9075" w:type="dxa"/>
            <w:tcBorders>
              <w:top w:val="single" w:sz="4"/>
              <w:left w:val="nil"/>
              <w:bottom w:val="nil"/>
              <w:right w:val="nil"/>
            </w:tcBorders>
          </w:tcPr>
          <w:p>
            <w:pPr>
              <w:pStyle w:val="0"/>
            </w:pPr>
            <w:r>
              <w:rPr>
                <w:sz w:val="20"/>
              </w:rPr>
              <w:t xml:space="preserve">Код по общероссийскому классификатору предприятий и организаций (ОКПО)</w:t>
            </w:r>
          </w:p>
        </w:tc>
      </w:tr>
      <w:tr>
        <w:tc>
          <w:tcPr>
            <w:gridSpan w:val="10"/>
            <w:tcW w:w="9075" w:type="dxa"/>
            <w:tcBorders>
              <w:top w:val="nil"/>
              <w:left w:val="nil"/>
              <w:bottom w:val="single" w:sz="4"/>
              <w:right w:val="nil"/>
            </w:tcBorders>
          </w:tcPr>
          <w:p>
            <w:pPr>
              <w:pStyle w:val="0"/>
            </w:pPr>
            <w:r>
              <w:rPr>
                <w:sz w:val="20"/>
              </w:rPr>
            </w:r>
          </w:p>
        </w:tc>
      </w:tr>
      <w:tr>
        <w:tc>
          <w:tcPr>
            <w:gridSpan w:val="10"/>
            <w:tcW w:w="9075" w:type="dxa"/>
            <w:tcBorders>
              <w:top w:val="single" w:sz="4"/>
              <w:left w:val="nil"/>
              <w:bottom w:val="nil"/>
              <w:right w:val="nil"/>
            </w:tcBorders>
          </w:tcPr>
          <w:p>
            <w:pPr>
              <w:pStyle w:val="0"/>
            </w:pPr>
            <w:r>
              <w:rPr>
                <w:sz w:val="20"/>
              </w:rPr>
              <w:t xml:space="preserve">Код(ы) по общероссийскому классификатору видов экономической деятельности</w:t>
            </w:r>
          </w:p>
        </w:tc>
      </w:tr>
      <w:tr>
        <w:tc>
          <w:tcPr>
            <w:tcW w:w="1483" w:type="dxa"/>
            <w:tcBorders>
              <w:top w:val="nil"/>
              <w:left w:val="nil"/>
              <w:bottom w:val="nil"/>
              <w:right w:val="nil"/>
            </w:tcBorders>
          </w:tcPr>
          <w:p>
            <w:pPr>
              <w:pStyle w:val="0"/>
            </w:pPr>
            <w:r>
              <w:rPr>
                <w:sz w:val="20"/>
              </w:rPr>
              <w:t xml:space="preserve">(ОКВЭД)</w:t>
            </w:r>
          </w:p>
        </w:tc>
        <w:tc>
          <w:tcPr>
            <w:gridSpan w:val="9"/>
            <w:tcW w:w="7592" w:type="dxa"/>
            <w:tcBorders>
              <w:top w:val="nil"/>
              <w:left w:val="nil"/>
              <w:bottom w:val="single" w:sz="4"/>
              <w:right w:val="nil"/>
            </w:tcBorders>
          </w:tcPr>
          <w:p>
            <w:pPr>
              <w:pStyle w:val="0"/>
            </w:pPr>
            <w:r>
              <w:rPr>
                <w:sz w:val="20"/>
              </w:rPr>
            </w:r>
          </w:p>
        </w:tc>
      </w:tr>
      <w:tr>
        <w:tc>
          <w:tcPr>
            <w:gridSpan w:val="5"/>
            <w:tcW w:w="3960" w:type="dxa"/>
            <w:tcBorders>
              <w:top w:val="nil"/>
              <w:left w:val="nil"/>
              <w:bottom w:val="nil"/>
              <w:right w:val="nil"/>
            </w:tcBorders>
          </w:tcPr>
          <w:p>
            <w:pPr>
              <w:pStyle w:val="0"/>
            </w:pPr>
            <w:r>
              <w:rPr>
                <w:sz w:val="20"/>
              </w:rPr>
              <w:t xml:space="preserve">Юридический адрес организации</w:t>
            </w:r>
          </w:p>
        </w:tc>
        <w:tc>
          <w:tcPr>
            <w:gridSpan w:val="5"/>
            <w:tcW w:w="5115" w:type="dxa"/>
            <w:tcBorders>
              <w:top w:val="single" w:sz="4"/>
              <w:left w:val="nil"/>
              <w:bottom w:val="single" w:sz="4"/>
              <w:right w:val="nil"/>
            </w:tcBorders>
          </w:tcPr>
          <w:p>
            <w:pPr>
              <w:pStyle w:val="0"/>
            </w:pPr>
            <w:r>
              <w:rPr>
                <w:sz w:val="20"/>
              </w:rPr>
            </w:r>
          </w:p>
        </w:tc>
      </w:tr>
      <w:tr>
        <w:tc>
          <w:tcPr>
            <w:gridSpan w:val="10"/>
            <w:tcW w:w="9075" w:type="dxa"/>
            <w:tcBorders>
              <w:top w:val="nil"/>
              <w:left w:val="nil"/>
              <w:bottom w:val="single" w:sz="4"/>
              <w:right w:val="nil"/>
            </w:tcBorders>
          </w:tcPr>
          <w:p>
            <w:pPr>
              <w:pStyle w:val="0"/>
            </w:pPr>
            <w:r>
              <w:rPr>
                <w:sz w:val="20"/>
              </w:rPr>
            </w:r>
          </w:p>
        </w:tc>
      </w:tr>
      <w:tr>
        <w:tc>
          <w:tcPr>
            <w:gridSpan w:val="10"/>
            <w:tcW w:w="9075" w:type="dxa"/>
            <w:tcBorders>
              <w:top w:val="single" w:sz="4"/>
              <w:left w:val="nil"/>
              <w:bottom w:val="nil"/>
              <w:right w:val="nil"/>
            </w:tcBorders>
          </w:tcPr>
          <w:p>
            <w:pPr>
              <w:pStyle w:val="0"/>
            </w:pPr>
            <w:r>
              <w:rPr>
                <w:sz w:val="20"/>
              </w:rPr>
              <w:t xml:space="preserve">Адрес (место нахождения) постоянно действующего органа организации</w:t>
            </w:r>
          </w:p>
        </w:tc>
      </w:tr>
      <w:tr>
        <w:tc>
          <w:tcPr>
            <w:gridSpan w:val="10"/>
            <w:tcW w:w="9075" w:type="dxa"/>
            <w:tcBorders>
              <w:top w:val="nil"/>
              <w:left w:val="nil"/>
              <w:bottom w:val="single" w:sz="4"/>
              <w:right w:val="nil"/>
            </w:tcBorders>
          </w:tcPr>
          <w:p>
            <w:pPr>
              <w:pStyle w:val="0"/>
            </w:pPr>
            <w:r>
              <w:rPr>
                <w:sz w:val="20"/>
              </w:rPr>
            </w:r>
          </w:p>
        </w:tc>
      </w:tr>
      <w:tr>
        <w:tblPrEx>
          <w:tblBorders>
            <w:insideH w:val="single" w:sz="4"/>
          </w:tblBorders>
        </w:tblPrEx>
        <w:tc>
          <w:tcPr>
            <w:gridSpan w:val="10"/>
            <w:tcW w:w="9075" w:type="dxa"/>
            <w:tcBorders>
              <w:top w:val="single" w:sz="4"/>
              <w:left w:val="nil"/>
              <w:bottom w:val="single" w:sz="4"/>
              <w:right w:val="nil"/>
            </w:tcBorders>
          </w:tcPr>
          <w:p>
            <w:pPr>
              <w:pStyle w:val="0"/>
            </w:pPr>
            <w:r>
              <w:rPr>
                <w:sz w:val="20"/>
              </w:rPr>
            </w:r>
          </w:p>
        </w:tc>
      </w:tr>
      <w:tr>
        <w:tblPrEx>
          <w:tblBorders>
            <w:insideH w:val="single" w:sz="4"/>
          </w:tblBorders>
        </w:tblPrEx>
        <w:tc>
          <w:tcPr>
            <w:gridSpan w:val="2"/>
            <w:tcW w:w="2128" w:type="dxa"/>
            <w:tcBorders>
              <w:top w:val="single" w:sz="4"/>
              <w:left w:val="nil"/>
              <w:bottom w:val="nil"/>
              <w:right w:val="nil"/>
            </w:tcBorders>
          </w:tcPr>
          <w:p>
            <w:pPr>
              <w:pStyle w:val="0"/>
            </w:pPr>
            <w:r>
              <w:rPr>
                <w:sz w:val="20"/>
              </w:rPr>
              <w:t xml:space="preserve">Почтовый адрес</w:t>
            </w:r>
          </w:p>
        </w:tc>
        <w:tc>
          <w:tcPr>
            <w:gridSpan w:val="8"/>
            <w:tcW w:w="6947" w:type="dxa"/>
            <w:tcBorders>
              <w:top w:val="single" w:sz="4"/>
              <w:left w:val="nil"/>
              <w:bottom w:val="single" w:sz="4"/>
              <w:right w:val="nil"/>
            </w:tcBorders>
          </w:tcPr>
          <w:p>
            <w:pPr>
              <w:pStyle w:val="0"/>
            </w:pPr>
            <w:r>
              <w:rPr>
                <w:sz w:val="20"/>
              </w:rPr>
            </w:r>
          </w:p>
        </w:tc>
      </w:tr>
      <w:tr>
        <w:tc>
          <w:tcPr>
            <w:gridSpan w:val="2"/>
            <w:tcW w:w="2128" w:type="dxa"/>
            <w:tcBorders>
              <w:top w:val="nil"/>
              <w:left w:val="nil"/>
              <w:bottom w:val="nil"/>
              <w:right w:val="nil"/>
            </w:tcBorders>
          </w:tcPr>
          <w:p>
            <w:pPr>
              <w:pStyle w:val="0"/>
            </w:pPr>
            <w:r>
              <w:rPr>
                <w:sz w:val="20"/>
              </w:rPr>
              <w:t xml:space="preserve">Телефон, факс</w:t>
            </w:r>
          </w:p>
        </w:tc>
        <w:tc>
          <w:tcPr>
            <w:gridSpan w:val="8"/>
            <w:tcW w:w="6947" w:type="dxa"/>
            <w:tcBorders>
              <w:top w:val="single" w:sz="4"/>
              <w:left w:val="nil"/>
              <w:bottom w:val="single" w:sz="4"/>
              <w:right w:val="nil"/>
            </w:tcBorders>
          </w:tcPr>
          <w:p>
            <w:pPr>
              <w:pStyle w:val="0"/>
            </w:pPr>
            <w:r>
              <w:rPr>
                <w:sz w:val="20"/>
              </w:rPr>
            </w:r>
          </w:p>
        </w:tc>
      </w:tr>
      <w:tr>
        <w:tc>
          <w:tcPr>
            <w:gridSpan w:val="3"/>
            <w:tcW w:w="3179" w:type="dxa"/>
            <w:tcBorders>
              <w:top w:val="nil"/>
              <w:left w:val="nil"/>
              <w:bottom w:val="nil"/>
              <w:right w:val="nil"/>
            </w:tcBorders>
          </w:tcPr>
          <w:p>
            <w:pPr>
              <w:pStyle w:val="0"/>
            </w:pPr>
            <w:r>
              <w:rPr>
                <w:sz w:val="20"/>
              </w:rPr>
              <w:t xml:space="preserve">Адрес электронной почты</w:t>
            </w:r>
          </w:p>
        </w:tc>
        <w:tc>
          <w:tcPr>
            <w:gridSpan w:val="7"/>
            <w:tcW w:w="5896" w:type="dxa"/>
            <w:tcBorders>
              <w:top w:val="single" w:sz="4"/>
              <w:left w:val="nil"/>
              <w:bottom w:val="single" w:sz="4"/>
              <w:right w:val="nil"/>
            </w:tcBorders>
          </w:tcPr>
          <w:p>
            <w:pPr>
              <w:pStyle w:val="0"/>
            </w:pPr>
            <w:r>
              <w:rPr>
                <w:sz w:val="20"/>
              </w:rPr>
            </w:r>
          </w:p>
        </w:tc>
      </w:tr>
      <w:tr>
        <w:tc>
          <w:tcPr>
            <w:gridSpan w:val="9"/>
            <w:tcW w:w="6034" w:type="dxa"/>
            <w:tcBorders>
              <w:top w:val="nil"/>
              <w:left w:val="nil"/>
              <w:bottom w:val="nil"/>
              <w:right w:val="nil"/>
            </w:tcBorders>
          </w:tcPr>
          <w:p>
            <w:pPr>
              <w:pStyle w:val="0"/>
            </w:pPr>
            <w:r>
              <w:rPr>
                <w:sz w:val="20"/>
              </w:rPr>
              <w:t xml:space="preserve">Наименование должности руководителя организации</w:t>
            </w:r>
          </w:p>
        </w:tc>
        <w:tc>
          <w:tcPr>
            <w:tcW w:w="3041" w:type="dxa"/>
            <w:tcBorders>
              <w:top w:val="single" w:sz="4"/>
              <w:left w:val="nil"/>
              <w:bottom w:val="single" w:sz="4"/>
              <w:right w:val="nil"/>
            </w:tcBorders>
          </w:tcPr>
          <w:p>
            <w:pPr>
              <w:pStyle w:val="0"/>
            </w:pPr>
            <w:r>
              <w:rPr>
                <w:sz w:val="20"/>
              </w:rPr>
            </w:r>
          </w:p>
        </w:tc>
      </w:tr>
      <w:tr>
        <w:tc>
          <w:tcPr>
            <w:gridSpan w:val="9"/>
            <w:tcW w:w="6034" w:type="dxa"/>
            <w:tcBorders>
              <w:top w:val="nil"/>
              <w:left w:val="nil"/>
              <w:bottom w:val="nil"/>
              <w:right w:val="nil"/>
            </w:tcBorders>
          </w:tcPr>
          <w:p>
            <w:pPr>
              <w:pStyle w:val="0"/>
            </w:pPr>
            <w:r>
              <w:rPr>
                <w:sz w:val="20"/>
              </w:rPr>
              <w:t xml:space="preserve">Фамилия, имя, отчество руководителя организации</w:t>
            </w:r>
          </w:p>
        </w:tc>
        <w:tc>
          <w:tcPr>
            <w:tcW w:w="3041" w:type="dxa"/>
            <w:tcBorders>
              <w:top w:val="single" w:sz="4"/>
              <w:left w:val="nil"/>
              <w:bottom w:val="single" w:sz="4"/>
              <w:right w:val="nil"/>
            </w:tcBorders>
          </w:tcPr>
          <w:p>
            <w:pPr>
              <w:pStyle w:val="0"/>
            </w:pPr>
            <w:r>
              <w:rPr>
                <w:sz w:val="20"/>
              </w:rPr>
            </w:r>
          </w:p>
        </w:tc>
      </w:tr>
      <w:tr>
        <w:tc>
          <w:tcPr>
            <w:gridSpan w:val="6"/>
            <w:tcW w:w="4300" w:type="dxa"/>
            <w:tcBorders>
              <w:top w:val="nil"/>
              <w:left w:val="nil"/>
              <w:bottom w:val="nil"/>
              <w:right w:val="nil"/>
            </w:tcBorders>
          </w:tcPr>
          <w:p>
            <w:pPr>
              <w:pStyle w:val="0"/>
            </w:pPr>
            <w:r>
              <w:rPr>
                <w:sz w:val="20"/>
              </w:rPr>
              <w:t xml:space="preserve">Номер расчетного счета организации</w:t>
            </w:r>
          </w:p>
        </w:tc>
        <w:tc>
          <w:tcPr>
            <w:gridSpan w:val="4"/>
            <w:tcW w:w="4775" w:type="dxa"/>
            <w:tcBorders>
              <w:top w:val="nil"/>
              <w:left w:val="nil"/>
              <w:bottom w:val="single" w:sz="4"/>
              <w:right w:val="nil"/>
            </w:tcBorders>
          </w:tcPr>
          <w:p>
            <w:pPr>
              <w:pStyle w:val="0"/>
            </w:pPr>
            <w:r>
              <w:rPr>
                <w:sz w:val="20"/>
              </w:rPr>
            </w:r>
          </w:p>
        </w:tc>
      </w:tr>
      <w:tr>
        <w:tc>
          <w:tcPr>
            <w:gridSpan w:val="10"/>
            <w:tcW w:w="9075" w:type="dxa"/>
            <w:tcBorders>
              <w:top w:val="nil"/>
              <w:left w:val="nil"/>
              <w:bottom w:val="nil"/>
              <w:right w:val="nil"/>
            </w:tcBorders>
          </w:tcPr>
          <w:p>
            <w:pPr>
              <w:pStyle w:val="0"/>
            </w:pPr>
            <w:r>
              <w:rPr>
                <w:sz w:val="20"/>
              </w:rPr>
              <w:t xml:space="preserve">Полное наименование банка (кредитного учреждения), в котором открыт</w:t>
            </w:r>
          </w:p>
        </w:tc>
      </w:tr>
      <w:tr>
        <w:tc>
          <w:tcPr>
            <w:gridSpan w:val="4"/>
            <w:tcW w:w="3584" w:type="dxa"/>
            <w:tcBorders>
              <w:top w:val="nil"/>
              <w:left w:val="nil"/>
              <w:bottom w:val="nil"/>
              <w:right w:val="nil"/>
            </w:tcBorders>
          </w:tcPr>
          <w:p>
            <w:pPr>
              <w:pStyle w:val="0"/>
            </w:pPr>
            <w:r>
              <w:rPr>
                <w:sz w:val="20"/>
              </w:rPr>
              <w:t xml:space="preserve">расчетный счет организации</w:t>
            </w:r>
          </w:p>
        </w:tc>
        <w:tc>
          <w:tcPr>
            <w:gridSpan w:val="6"/>
            <w:tcW w:w="5491" w:type="dxa"/>
            <w:tcBorders>
              <w:top w:val="nil"/>
              <w:left w:val="nil"/>
              <w:bottom w:val="single" w:sz="4"/>
              <w:right w:val="nil"/>
            </w:tcBorders>
          </w:tcPr>
          <w:p>
            <w:pPr>
              <w:pStyle w:val="0"/>
            </w:pPr>
            <w:r>
              <w:rPr>
                <w:sz w:val="20"/>
              </w:rPr>
            </w:r>
          </w:p>
        </w:tc>
      </w:tr>
      <w:tr>
        <w:tc>
          <w:tcPr>
            <w:gridSpan w:val="7"/>
            <w:tcW w:w="5019" w:type="dxa"/>
            <w:tcBorders>
              <w:top w:val="nil"/>
              <w:left w:val="nil"/>
              <w:bottom w:val="nil"/>
              <w:right w:val="nil"/>
            </w:tcBorders>
          </w:tcPr>
          <w:p>
            <w:pPr>
              <w:pStyle w:val="0"/>
            </w:pPr>
            <w:r>
              <w:rPr>
                <w:sz w:val="20"/>
              </w:rPr>
              <w:t xml:space="preserve">Банковский идентификационный код (БИК)</w:t>
            </w:r>
          </w:p>
        </w:tc>
        <w:tc>
          <w:tcPr>
            <w:gridSpan w:val="3"/>
            <w:tcW w:w="4056" w:type="dxa"/>
            <w:tcBorders>
              <w:top w:val="single" w:sz="4"/>
              <w:left w:val="nil"/>
              <w:bottom w:val="single" w:sz="4"/>
              <w:right w:val="nil"/>
            </w:tcBorders>
          </w:tcPr>
          <w:p>
            <w:pPr>
              <w:pStyle w:val="0"/>
            </w:pPr>
            <w:r>
              <w:rPr>
                <w:sz w:val="20"/>
              </w:rPr>
            </w:r>
          </w:p>
        </w:tc>
      </w:tr>
      <w:tr>
        <w:tc>
          <w:tcPr>
            <w:gridSpan w:val="5"/>
            <w:tcW w:w="3960" w:type="dxa"/>
            <w:tcBorders>
              <w:top w:val="nil"/>
              <w:left w:val="nil"/>
              <w:bottom w:val="nil"/>
              <w:right w:val="nil"/>
            </w:tcBorders>
          </w:tcPr>
          <w:p>
            <w:pPr>
              <w:pStyle w:val="0"/>
            </w:pPr>
            <w:r>
              <w:rPr>
                <w:sz w:val="20"/>
              </w:rPr>
              <w:t xml:space="preserve">Номер корреспондентского счета</w:t>
            </w:r>
          </w:p>
        </w:tc>
        <w:tc>
          <w:tcPr>
            <w:gridSpan w:val="5"/>
            <w:tcW w:w="5115" w:type="dxa"/>
            <w:tcBorders>
              <w:top w:val="nil"/>
              <w:left w:val="nil"/>
              <w:bottom w:val="single" w:sz="4"/>
              <w:right w:val="nil"/>
            </w:tcBorders>
          </w:tcPr>
          <w:p>
            <w:pPr>
              <w:pStyle w:val="0"/>
            </w:pPr>
            <w:r>
              <w:rPr>
                <w:sz w:val="20"/>
              </w:rPr>
            </w:r>
          </w:p>
        </w:tc>
      </w:tr>
      <w:tr>
        <w:tc>
          <w:tcPr>
            <w:gridSpan w:val="10"/>
            <w:tcW w:w="9075" w:type="dxa"/>
            <w:tcBorders>
              <w:top w:val="nil"/>
              <w:left w:val="nil"/>
              <w:bottom w:val="nil"/>
              <w:right w:val="nil"/>
            </w:tcBorders>
          </w:tcPr>
          <w:p>
            <w:pPr>
              <w:pStyle w:val="0"/>
              <w:jc w:val="both"/>
            </w:pPr>
            <w:r>
              <w:rPr>
                <w:sz w:val="20"/>
              </w:rPr>
              <w:t xml:space="preserve">Для содержания приютов для животных без владельцев организацией используются следующие здания, помещения, сооружения (далее - объекты):</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077"/>
        <w:gridCol w:w="1134"/>
        <w:gridCol w:w="1134"/>
        <w:gridCol w:w="2665"/>
        <w:gridCol w:w="2551"/>
      </w:tblGrid>
      <w:tr>
        <w:tc>
          <w:tcPr>
            <w:tcW w:w="510" w:type="dxa"/>
          </w:tcPr>
          <w:p>
            <w:pPr>
              <w:pStyle w:val="0"/>
              <w:jc w:val="center"/>
            </w:pPr>
            <w:r>
              <w:rPr>
                <w:sz w:val="20"/>
              </w:rPr>
              <w:t xml:space="preserve">N п/п</w:t>
            </w:r>
          </w:p>
        </w:tc>
        <w:tc>
          <w:tcPr>
            <w:tcW w:w="1077" w:type="dxa"/>
          </w:tcPr>
          <w:p>
            <w:pPr>
              <w:pStyle w:val="0"/>
              <w:jc w:val="center"/>
            </w:pPr>
            <w:r>
              <w:rPr>
                <w:sz w:val="20"/>
              </w:rPr>
              <w:t xml:space="preserve">Объект</w:t>
            </w:r>
          </w:p>
        </w:tc>
        <w:tc>
          <w:tcPr>
            <w:tcW w:w="1134" w:type="dxa"/>
          </w:tcPr>
          <w:p>
            <w:pPr>
              <w:pStyle w:val="0"/>
              <w:jc w:val="center"/>
            </w:pPr>
            <w:r>
              <w:rPr>
                <w:sz w:val="20"/>
              </w:rPr>
              <w:t xml:space="preserve">Площадь</w:t>
            </w:r>
          </w:p>
        </w:tc>
        <w:tc>
          <w:tcPr>
            <w:tcW w:w="1134" w:type="dxa"/>
          </w:tcPr>
          <w:p>
            <w:pPr>
              <w:pStyle w:val="0"/>
              <w:jc w:val="center"/>
            </w:pPr>
            <w:r>
              <w:rPr>
                <w:sz w:val="20"/>
              </w:rPr>
              <w:t xml:space="preserve">Адрес</w:t>
            </w:r>
          </w:p>
        </w:tc>
        <w:tc>
          <w:tcPr>
            <w:tcW w:w="2665" w:type="dxa"/>
          </w:tcPr>
          <w:p>
            <w:pPr>
              <w:pStyle w:val="0"/>
              <w:jc w:val="center"/>
            </w:pPr>
            <w:r>
              <w:rPr>
                <w:sz w:val="20"/>
              </w:rPr>
              <w:t xml:space="preserve">Правоустанавливающие документы на объект</w:t>
            </w:r>
          </w:p>
        </w:tc>
        <w:tc>
          <w:tcPr>
            <w:tcW w:w="2551" w:type="dxa"/>
          </w:tcPr>
          <w:p>
            <w:pPr>
              <w:pStyle w:val="0"/>
              <w:jc w:val="center"/>
            </w:pPr>
            <w:r>
              <w:rPr>
                <w:sz w:val="20"/>
              </w:rPr>
              <w:t xml:space="preserve">Оснащенность объекта приборами учета энергетических ресурсов</w:t>
            </w:r>
          </w:p>
        </w:tc>
      </w:tr>
      <w:tr>
        <w:tc>
          <w:tcPr>
            <w:tcW w:w="510"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2665" w:type="dxa"/>
          </w:tcPr>
          <w:p>
            <w:pPr>
              <w:pStyle w:val="0"/>
            </w:pPr>
            <w:r>
              <w:rPr>
                <w:sz w:val="20"/>
              </w:rPr>
            </w:r>
          </w:p>
        </w:tc>
        <w:tc>
          <w:tcPr>
            <w:tcW w:w="2551" w:type="dxa"/>
          </w:tcPr>
          <w:p>
            <w:pPr>
              <w:pStyle w:val="0"/>
            </w:pPr>
            <w:r>
              <w:rPr>
                <w:sz w:val="20"/>
              </w:rPr>
            </w:r>
          </w:p>
        </w:tc>
      </w:tr>
      <w:tr>
        <w:tc>
          <w:tcPr>
            <w:tcW w:w="510"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134" w:type="dxa"/>
          </w:tcPr>
          <w:p>
            <w:pPr>
              <w:pStyle w:val="0"/>
            </w:pPr>
            <w:r>
              <w:rPr>
                <w:sz w:val="20"/>
              </w:rPr>
            </w:r>
          </w:p>
        </w:tc>
        <w:tc>
          <w:tcPr>
            <w:tcW w:w="2665" w:type="dxa"/>
          </w:tcPr>
          <w:p>
            <w:pPr>
              <w:pStyle w:val="0"/>
            </w:pPr>
            <w:r>
              <w:rPr>
                <w:sz w:val="20"/>
              </w:rPr>
            </w:r>
          </w:p>
        </w:tc>
        <w:tc>
          <w:tcPr>
            <w:tcW w:w="2551" w:type="dxa"/>
          </w:tcPr>
          <w:p>
            <w:pPr>
              <w:pStyle w:val="0"/>
            </w:pPr>
            <w:r>
              <w:rPr>
                <w:sz w:val="20"/>
              </w:rPr>
            </w:r>
          </w:p>
        </w:tc>
      </w:tr>
    </w:tbl>
    <w:p>
      <w:pPr>
        <w:pStyle w:val="0"/>
      </w:pPr>
      <w:r>
        <w:rPr>
          <w:sz w:val="20"/>
        </w:rPr>
      </w:r>
    </w:p>
    <w:tbl>
      <w:tblPr>
        <w:tblInd w:w="0" w:type="dxa"/>
        <w:tblLayout w:type="fixed"/>
        <w:tblBorders>
          <w:bottom w:val="single" w:sz="4"/>
        </w:tblBorders>
        <w:tblCellMar>
          <w:top w:w="102" w:type="dxa"/>
          <w:left w:w="62" w:type="dxa"/>
          <w:bottom w:w="102" w:type="dxa"/>
          <w:right w:w="62" w:type="dxa"/>
        </w:tblCellMar>
      </w:tblPr>
      <w:tblGrid>
        <w:gridCol w:w="7349"/>
        <w:gridCol w:w="1726"/>
      </w:tblGrid>
      <w:tr>
        <w:tc>
          <w:tcPr>
            <w:gridSpan w:val="2"/>
            <w:tcW w:w="9075" w:type="dxa"/>
            <w:tcBorders>
              <w:top w:val="nil"/>
              <w:left w:val="nil"/>
              <w:bottom w:val="nil"/>
              <w:right w:val="nil"/>
            </w:tcBorders>
          </w:tcPr>
          <w:p>
            <w:pPr>
              <w:pStyle w:val="0"/>
              <w:ind w:firstLine="283"/>
              <w:jc w:val="both"/>
            </w:pPr>
            <w:r>
              <w:rPr>
                <w:sz w:val="20"/>
              </w:rPr>
              <w:t xml:space="preserve">Просим принять документы для участия в отборе заявок на право получения субсидий в целях финансового обеспечения затрат, возникших в 20__ году в связи с содержанием приютов для животных без владельцев (далее - затраты), в соответствии с Постановлением.</w:t>
            </w:r>
          </w:p>
        </w:tc>
      </w:tr>
      <w:tr>
        <w:tc>
          <w:tcPr>
            <w:gridSpan w:val="2"/>
            <w:tcW w:w="9075" w:type="dxa"/>
            <w:tcBorders>
              <w:top w:val="nil"/>
              <w:left w:val="nil"/>
              <w:bottom w:val="nil"/>
              <w:right w:val="nil"/>
            </w:tcBorders>
          </w:tcPr>
          <w:p>
            <w:pPr>
              <w:pStyle w:val="0"/>
              <w:ind w:firstLine="283"/>
              <w:jc w:val="both"/>
            </w:pPr>
            <w:r>
              <w:rPr>
                <w:sz w:val="20"/>
              </w:rPr>
              <w:t xml:space="preserve">Деятельность организации соответствует целям предоставления субсидий, указанным в Постановлении.</w:t>
            </w:r>
          </w:p>
        </w:tc>
      </w:tr>
      <w:tr>
        <w:tc>
          <w:tcPr>
            <w:gridSpan w:val="2"/>
            <w:tcW w:w="9075" w:type="dxa"/>
            <w:tcBorders>
              <w:top w:val="nil"/>
              <w:left w:val="nil"/>
              <w:bottom w:val="nil"/>
              <w:right w:val="nil"/>
            </w:tcBorders>
          </w:tcPr>
          <w:p>
            <w:pPr>
              <w:pStyle w:val="0"/>
              <w:ind w:firstLine="283"/>
              <w:jc w:val="both"/>
            </w:pPr>
            <w:r>
              <w:rPr>
                <w:sz w:val="20"/>
              </w:rPr>
              <w:t xml:space="preserve">Настоящим подтверждаем, что организация на дату подачи настоящего заявления соответствует </w:t>
            </w:r>
            <w:hyperlink w:history="0" r:id="rId13" w:tooltip="Постановление Правительства Ленинградской области от 23.07.2021 N 471 (ред. от 02.09.2022) &quo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quot;Развитие сельского хозяйства Ленинградской обл {КонсультантПлюс}">
              <w:r>
                <w:rPr>
                  <w:sz w:val="20"/>
                  <w:color w:val="0000ff"/>
                </w:rPr>
                <w:t xml:space="preserve">пункту 2.4</w:t>
              </w:r>
            </w:hyperlink>
            <w:r>
              <w:rPr>
                <w:sz w:val="20"/>
              </w:rPr>
              <w:t xml:space="preserve"> Постановления.</w:t>
            </w:r>
          </w:p>
        </w:tc>
      </w:tr>
      <w:tr>
        <w:tc>
          <w:tcPr>
            <w:gridSpan w:val="2"/>
            <w:tcW w:w="9075" w:type="dxa"/>
            <w:tcBorders>
              <w:top w:val="nil"/>
              <w:left w:val="nil"/>
              <w:bottom w:val="nil"/>
              <w:right w:val="nil"/>
            </w:tcBorders>
          </w:tcPr>
          <w:p>
            <w:pPr>
              <w:pStyle w:val="0"/>
              <w:ind w:firstLine="283"/>
              <w:jc w:val="both"/>
            </w:pPr>
            <w:r>
              <w:rPr>
                <w:sz w:val="20"/>
              </w:rPr>
              <w:t xml:space="preserve">Настоящим даем согласие на осуществление Управлением ветеринарии Ленинградской области и контрольным комитетом Губернатора Ленинградской области обязательных проверок соблюдения условий, целей и порядка предоставления субсидий.</w:t>
            </w:r>
          </w:p>
        </w:tc>
      </w:tr>
      <w:tr>
        <w:tc>
          <w:tcPr>
            <w:gridSpan w:val="2"/>
            <w:tcW w:w="9075" w:type="dxa"/>
            <w:tcBorders>
              <w:top w:val="nil"/>
              <w:left w:val="nil"/>
              <w:bottom w:val="nil"/>
              <w:right w:val="nil"/>
            </w:tcBorders>
          </w:tcPr>
          <w:p>
            <w:pPr>
              <w:pStyle w:val="0"/>
              <w:ind w:firstLine="283"/>
              <w:jc w:val="both"/>
            </w:pPr>
            <w:r>
              <w:rPr>
                <w:sz w:val="20"/>
              </w:rPr>
              <w:t xml:space="preserve">Обязуемся не приобретать за счет средств субсидий иностранную валюту.</w:t>
            </w:r>
          </w:p>
        </w:tc>
      </w:tr>
      <w:tr>
        <w:tc>
          <w:tcPr>
            <w:gridSpan w:val="2"/>
            <w:tcW w:w="9075" w:type="dxa"/>
            <w:tcBorders>
              <w:top w:val="nil"/>
              <w:left w:val="nil"/>
              <w:bottom w:val="nil"/>
              <w:right w:val="nil"/>
            </w:tcBorders>
          </w:tcPr>
          <w:p>
            <w:pPr>
              <w:pStyle w:val="0"/>
              <w:ind w:firstLine="283"/>
              <w:jc w:val="both"/>
            </w:pPr>
            <w:r>
              <w:rPr>
                <w:sz w:val="20"/>
              </w:rPr>
              <w:t xml:space="preserve">Достоверность сведений, указанных в заявлении, подтверждаем.</w:t>
            </w:r>
          </w:p>
        </w:tc>
      </w:tr>
      <w:tr>
        <w:tc>
          <w:tcPr>
            <w:tcW w:w="7349" w:type="dxa"/>
            <w:tcBorders>
              <w:top w:val="nil"/>
              <w:left w:val="nil"/>
              <w:bottom w:val="nil"/>
              <w:right w:val="nil"/>
            </w:tcBorders>
          </w:tcPr>
          <w:p>
            <w:pPr>
              <w:pStyle w:val="0"/>
            </w:pPr>
            <w:r>
              <w:rPr>
                <w:sz w:val="20"/>
              </w:rPr>
              <w:t xml:space="preserve">Для получения субсидий представлены следующие документы &lt;1&gt;:</w:t>
            </w:r>
          </w:p>
        </w:tc>
        <w:tc>
          <w:tcPr>
            <w:tcW w:w="1726" w:type="dxa"/>
            <w:tcBorders>
              <w:top w:val="nil"/>
              <w:left w:val="nil"/>
              <w:bottom w:val="single" w:sz="4"/>
              <w:right w:val="nil"/>
            </w:tcBorders>
          </w:tcPr>
          <w:p>
            <w:pPr>
              <w:pStyle w:val="0"/>
            </w:pPr>
            <w:r>
              <w:rPr>
                <w:sz w:val="20"/>
              </w:rPr>
            </w:r>
          </w:p>
        </w:tc>
      </w:tr>
      <w:tr>
        <w:tc>
          <w:tcPr>
            <w:gridSpan w:val="2"/>
            <w:tcW w:w="9075" w:type="dxa"/>
            <w:tcBorders>
              <w:top w:val="nil"/>
              <w:left w:val="nil"/>
              <w:bottom w:val="single" w:sz="4"/>
              <w:right w:val="nil"/>
            </w:tcBorders>
          </w:tcPr>
          <w:p>
            <w:pPr>
              <w:pStyle w:val="0"/>
            </w:pPr>
            <w:r>
              <w:rPr>
                <w:sz w:val="20"/>
              </w:rPr>
            </w:r>
          </w:p>
        </w:tc>
      </w:tr>
      <w:tr>
        <w:tblPrEx>
          <w:tblBorders>
            <w:insideH w:val="single" w:sz="4"/>
          </w:tblBorders>
        </w:tblPrEx>
        <w:tc>
          <w:tcPr>
            <w:gridSpan w:val="2"/>
            <w:tcW w:w="9075" w:type="dxa"/>
            <w:tcBorders>
              <w:top w:val="single" w:sz="4"/>
              <w:left w:val="nil"/>
              <w:bottom w:val="single" w:sz="4"/>
              <w:right w:val="nil"/>
            </w:tcBorders>
          </w:tcPr>
          <w:p>
            <w:pPr>
              <w:pStyle w:val="0"/>
            </w:pPr>
            <w:r>
              <w:rPr>
                <w:sz w:val="20"/>
              </w:rPr>
            </w:r>
          </w:p>
        </w:tc>
      </w:tr>
    </w:tbl>
    <w:p>
      <w:pPr>
        <w:pStyle w:val="0"/>
      </w:pPr>
      <w:r>
        <w:rPr>
          <w:sz w:val="20"/>
        </w:rPr>
      </w:r>
    </w:p>
    <w:tbl>
      <w:tblPr>
        <w:tblInd w:w="0" w:type="dxa"/>
        <w:tblLayout w:type="fixed"/>
        <w:tblBorders>
          <w:insideH w:val="single" w:sz="4"/>
        </w:tblBorders>
        <w:tblCellMar>
          <w:top w:w="102" w:type="dxa"/>
          <w:left w:w="62" w:type="dxa"/>
          <w:bottom w:w="102" w:type="dxa"/>
          <w:right w:w="62" w:type="dxa"/>
        </w:tblCellMar>
      </w:tblPr>
      <w:tblGrid>
        <w:gridCol w:w="3628"/>
        <w:gridCol w:w="1984"/>
        <w:gridCol w:w="3458"/>
      </w:tblGrid>
      <w:tr>
        <w:tc>
          <w:tcPr>
            <w:tcW w:w="3628" w:type="dxa"/>
            <w:tcBorders>
              <w:top w:val="nil"/>
              <w:left w:val="nil"/>
              <w:right w:val="nil"/>
            </w:tcBorders>
          </w:tcPr>
          <w:p>
            <w:pPr>
              <w:pStyle w:val="0"/>
            </w:pPr>
            <w:r>
              <w:rPr>
                <w:sz w:val="20"/>
              </w:rPr>
            </w:r>
          </w:p>
        </w:tc>
        <w:tc>
          <w:tcPr>
            <w:tcW w:w="1984" w:type="dxa"/>
            <w:tcBorders>
              <w:top w:val="nil"/>
              <w:left w:val="nil"/>
              <w:bottom w:val="nil"/>
              <w:right w:val="nil"/>
            </w:tcBorders>
          </w:tcPr>
          <w:p>
            <w:pPr>
              <w:pStyle w:val="0"/>
              <w:jc w:val="center"/>
            </w:pPr>
            <w:r>
              <w:rPr>
                <w:sz w:val="20"/>
              </w:rPr>
              <w:t xml:space="preserve">М.П.</w:t>
            </w:r>
          </w:p>
        </w:tc>
        <w:tc>
          <w:tcPr>
            <w:tcW w:w="3458" w:type="dxa"/>
            <w:tcBorders>
              <w:top w:val="nil"/>
              <w:left w:val="nil"/>
              <w:right w:val="nil"/>
            </w:tcBorders>
          </w:tcPr>
          <w:p>
            <w:pPr>
              <w:pStyle w:val="0"/>
            </w:pPr>
            <w:r>
              <w:rPr>
                <w:sz w:val="20"/>
              </w:rPr>
            </w:r>
          </w:p>
        </w:tc>
      </w:tr>
      <w:tr>
        <w:tc>
          <w:tcPr>
            <w:tcW w:w="3628" w:type="dxa"/>
            <w:tcBorders>
              <w:left w:val="nil"/>
              <w:bottom w:val="nil"/>
              <w:right w:val="nil"/>
            </w:tcBorders>
          </w:tcPr>
          <w:p>
            <w:pPr>
              <w:pStyle w:val="0"/>
              <w:jc w:val="center"/>
            </w:pPr>
            <w:r>
              <w:rPr>
                <w:sz w:val="20"/>
              </w:rPr>
              <w:t xml:space="preserve">(Руководитель организации в соответствии с учредительными документами)</w:t>
            </w:r>
          </w:p>
        </w:tc>
        <w:tc>
          <w:tcPr>
            <w:tcW w:w="1984" w:type="dxa"/>
            <w:tcBorders>
              <w:top w:val="nil"/>
              <w:left w:val="nil"/>
              <w:bottom w:val="nil"/>
              <w:right w:val="nil"/>
            </w:tcBorders>
          </w:tcPr>
          <w:p>
            <w:pPr>
              <w:pStyle w:val="0"/>
              <w:jc w:val="center"/>
            </w:pPr>
            <w:r>
              <w:rPr>
                <w:sz w:val="20"/>
              </w:rPr>
              <w:t xml:space="preserve">(при наличии)</w:t>
            </w:r>
          </w:p>
        </w:tc>
        <w:tc>
          <w:tcPr>
            <w:tcW w:w="3458" w:type="dxa"/>
            <w:tcBorders>
              <w:left w:val="nil"/>
              <w:bottom w:val="nil"/>
              <w:right w:val="nil"/>
            </w:tcBorders>
          </w:tcPr>
          <w:p>
            <w:pPr>
              <w:pStyle w:val="0"/>
              <w:jc w:val="center"/>
            </w:pPr>
            <w:r>
              <w:rPr>
                <w:sz w:val="20"/>
              </w:rPr>
              <w:t xml:space="preserve">(Ф.И.О., подпись)</w:t>
            </w:r>
          </w:p>
        </w:tc>
      </w:tr>
    </w:tbl>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Опись документов с указанием их наименования и количества листов.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4</w:t>
      </w:r>
    </w:p>
    <w:p>
      <w:pPr>
        <w:pStyle w:val="0"/>
        <w:jc w:val="right"/>
      </w:pPr>
      <w:r>
        <w:rPr>
          <w:sz w:val="20"/>
        </w:rPr>
        <w:t xml:space="preserve">к приказу</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16.08.2021 N 16</w:t>
      </w:r>
    </w:p>
    <w:p>
      <w:pPr>
        <w:pStyle w:val="0"/>
      </w:pPr>
      <w:r>
        <w:rPr>
          <w:sz w:val="20"/>
        </w:rPr>
      </w:r>
    </w:p>
    <w:tbl>
      <w:tblPr>
        <w:tblInd w:w="0" w:type="dxa"/>
        <w:tblLayout w:type="fixed"/>
        <w:tblCellMar>
          <w:top w:w="102" w:type="dxa"/>
          <w:left w:w="62" w:type="dxa"/>
          <w:bottom w:w="102" w:type="dxa"/>
          <w:right w:w="62" w:type="dxa"/>
        </w:tblCellMar>
      </w:tblPr>
      <w:tblGrid>
        <w:gridCol w:w="9075"/>
      </w:tblGrid>
      <w:tr>
        <w:tc>
          <w:tcPr>
            <w:tcW w:w="9075" w:type="dxa"/>
            <w:tcBorders>
              <w:top w:val="nil"/>
              <w:left w:val="nil"/>
              <w:bottom w:val="nil"/>
              <w:right w:val="nil"/>
            </w:tcBorders>
          </w:tcPr>
          <w:bookmarkStart w:id="214" w:name="P214"/>
          <w:bookmarkEnd w:id="214"/>
          <w:p>
            <w:pPr>
              <w:pStyle w:val="0"/>
              <w:jc w:val="center"/>
            </w:pPr>
            <w:r>
              <w:rPr>
                <w:sz w:val="20"/>
              </w:rPr>
              <w:t xml:space="preserve">СМЕТА ЗАТРАТ</w:t>
            </w:r>
          </w:p>
          <w:p>
            <w:pPr>
              <w:pStyle w:val="0"/>
              <w:jc w:val="center"/>
            </w:pPr>
            <w:r>
              <w:rPr>
                <w:sz w:val="20"/>
              </w:rPr>
              <w:t xml:space="preserve">получателя субсидии на возмещение части затрат на содержание на территории</w:t>
            </w:r>
          </w:p>
          <w:p>
            <w:pPr>
              <w:pStyle w:val="0"/>
              <w:jc w:val="center"/>
            </w:pPr>
            <w:r>
              <w:rPr>
                <w:sz w:val="20"/>
              </w:rPr>
              <w:t xml:space="preserve">Ленинградской области приютов для животных без владельцев, сформированная</w:t>
            </w:r>
          </w:p>
          <w:p>
            <w:pPr>
              <w:pStyle w:val="0"/>
              <w:jc w:val="center"/>
            </w:pPr>
            <w:r>
              <w:rPr>
                <w:sz w:val="20"/>
              </w:rPr>
              <w:t xml:space="preserve">исходя из планируемого на текущий год объема потребления ресурсов</w:t>
            </w:r>
          </w:p>
          <w:p>
            <w:pPr>
              <w:pStyle w:val="0"/>
              <w:jc w:val="center"/>
            </w:pPr>
            <w:r>
              <w:rPr>
                <w:sz w:val="20"/>
              </w:rPr>
              <w:t xml:space="preserve">и услуг (работ), рассчитанная на основании действующих тарифов</w:t>
            </w:r>
          </w:p>
          <w:p>
            <w:pPr>
              <w:pStyle w:val="0"/>
              <w:jc w:val="center"/>
            </w:pPr>
            <w:r>
              <w:rPr>
                <w:sz w:val="20"/>
              </w:rPr>
              <w:t xml:space="preserve">и сложившихся цен</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3231"/>
        <w:gridCol w:w="907"/>
        <w:gridCol w:w="964"/>
        <w:gridCol w:w="2211"/>
        <w:gridCol w:w="1247"/>
      </w:tblGrid>
      <w:tr>
        <w:tc>
          <w:tcPr>
            <w:tcW w:w="510" w:type="dxa"/>
          </w:tcPr>
          <w:p>
            <w:pPr>
              <w:pStyle w:val="0"/>
              <w:jc w:val="center"/>
            </w:pPr>
            <w:r>
              <w:rPr>
                <w:sz w:val="20"/>
              </w:rPr>
              <w:t xml:space="preserve">N</w:t>
            </w:r>
          </w:p>
        </w:tc>
        <w:tc>
          <w:tcPr>
            <w:tcW w:w="3231" w:type="dxa"/>
          </w:tcPr>
          <w:p>
            <w:pPr>
              <w:pStyle w:val="0"/>
              <w:jc w:val="center"/>
            </w:pPr>
            <w:r>
              <w:rPr>
                <w:sz w:val="20"/>
              </w:rPr>
              <w:t xml:space="preserve">Затраты</w:t>
            </w:r>
          </w:p>
        </w:tc>
        <w:tc>
          <w:tcPr>
            <w:tcW w:w="907" w:type="dxa"/>
          </w:tcPr>
          <w:p>
            <w:pPr>
              <w:pStyle w:val="0"/>
              <w:jc w:val="center"/>
            </w:pPr>
            <w:r>
              <w:rPr>
                <w:sz w:val="20"/>
              </w:rPr>
              <w:t xml:space="preserve">Ед. изм.</w:t>
            </w:r>
          </w:p>
        </w:tc>
        <w:tc>
          <w:tcPr>
            <w:tcW w:w="964" w:type="dxa"/>
          </w:tcPr>
          <w:p>
            <w:pPr>
              <w:pStyle w:val="0"/>
              <w:jc w:val="center"/>
            </w:pPr>
            <w:r>
              <w:rPr>
                <w:sz w:val="20"/>
              </w:rPr>
              <w:t xml:space="preserve">Кол-во</w:t>
            </w:r>
          </w:p>
        </w:tc>
        <w:tc>
          <w:tcPr>
            <w:tcW w:w="2211" w:type="dxa"/>
          </w:tcPr>
          <w:p>
            <w:pPr>
              <w:pStyle w:val="0"/>
              <w:jc w:val="center"/>
            </w:pPr>
            <w:r>
              <w:rPr>
                <w:sz w:val="20"/>
              </w:rPr>
              <w:t xml:space="preserve">Наименование документа, N, дата</w:t>
            </w:r>
          </w:p>
        </w:tc>
        <w:tc>
          <w:tcPr>
            <w:tcW w:w="1247" w:type="dxa"/>
          </w:tcPr>
          <w:p>
            <w:pPr>
              <w:pStyle w:val="0"/>
              <w:jc w:val="center"/>
            </w:pPr>
            <w:r>
              <w:rPr>
                <w:sz w:val="20"/>
              </w:rPr>
              <w:t xml:space="preserve">Сумма (руб.)</w:t>
            </w:r>
          </w:p>
        </w:tc>
      </w:tr>
      <w:tr>
        <w:tc>
          <w:tcPr>
            <w:tcW w:w="510" w:type="dxa"/>
          </w:tcPr>
          <w:p>
            <w:pPr>
              <w:pStyle w:val="0"/>
              <w:jc w:val="center"/>
            </w:pPr>
            <w:r>
              <w:rPr>
                <w:sz w:val="20"/>
              </w:rPr>
              <w:t xml:space="preserve">1</w:t>
            </w:r>
          </w:p>
        </w:tc>
        <w:tc>
          <w:tcPr>
            <w:tcW w:w="3231" w:type="dxa"/>
          </w:tcPr>
          <w:p>
            <w:pPr>
              <w:pStyle w:val="0"/>
            </w:pPr>
            <w:r>
              <w:rPr>
                <w:sz w:val="20"/>
              </w:rPr>
              <w:t xml:space="preserve">Оплата коммунальных услуг:</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10" w:type="dxa"/>
          </w:tcPr>
          <w:p>
            <w:pPr>
              <w:pStyle w:val="0"/>
              <w:jc w:val="center"/>
            </w:pPr>
            <w:r>
              <w:rPr>
                <w:sz w:val="20"/>
              </w:rPr>
              <w:t xml:space="preserve">1.1</w:t>
            </w:r>
          </w:p>
        </w:tc>
        <w:tc>
          <w:tcPr>
            <w:tcW w:w="3231" w:type="dxa"/>
          </w:tcPr>
          <w:p>
            <w:pPr>
              <w:pStyle w:val="0"/>
            </w:pPr>
            <w:r>
              <w:rPr>
                <w:sz w:val="20"/>
              </w:rPr>
              <w:t xml:space="preserve">Электрическая энергия</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10" w:type="dxa"/>
          </w:tcPr>
          <w:p>
            <w:pPr>
              <w:pStyle w:val="0"/>
              <w:jc w:val="center"/>
            </w:pPr>
            <w:r>
              <w:rPr>
                <w:sz w:val="20"/>
              </w:rPr>
              <w:t xml:space="preserve">1.2</w:t>
            </w:r>
          </w:p>
        </w:tc>
        <w:tc>
          <w:tcPr>
            <w:tcW w:w="3231" w:type="dxa"/>
          </w:tcPr>
          <w:p>
            <w:pPr>
              <w:pStyle w:val="0"/>
            </w:pPr>
            <w:r>
              <w:rPr>
                <w:sz w:val="20"/>
              </w:rPr>
              <w:t xml:space="preserve">Водоснабжение</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10" w:type="dxa"/>
          </w:tcPr>
          <w:p>
            <w:pPr>
              <w:pStyle w:val="0"/>
              <w:jc w:val="center"/>
            </w:pPr>
            <w:r>
              <w:rPr>
                <w:sz w:val="20"/>
              </w:rPr>
              <w:t xml:space="preserve">1.3</w:t>
            </w:r>
          </w:p>
        </w:tc>
        <w:tc>
          <w:tcPr>
            <w:tcW w:w="3231" w:type="dxa"/>
          </w:tcPr>
          <w:p>
            <w:pPr>
              <w:pStyle w:val="0"/>
            </w:pPr>
            <w:r>
              <w:rPr>
                <w:sz w:val="20"/>
              </w:rPr>
              <w:t xml:space="preserve">Теплоснабжение</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10" w:type="dxa"/>
          </w:tcPr>
          <w:p>
            <w:pPr>
              <w:pStyle w:val="0"/>
              <w:jc w:val="center"/>
            </w:pPr>
            <w:r>
              <w:rPr>
                <w:sz w:val="20"/>
              </w:rPr>
              <w:t xml:space="preserve">1.4</w:t>
            </w:r>
          </w:p>
        </w:tc>
        <w:tc>
          <w:tcPr>
            <w:tcW w:w="3231" w:type="dxa"/>
          </w:tcPr>
          <w:p>
            <w:pPr>
              <w:pStyle w:val="0"/>
            </w:pPr>
            <w:r>
              <w:rPr>
                <w:sz w:val="20"/>
              </w:rPr>
              <w:t xml:space="preserve">Потребление газа</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10" w:type="dxa"/>
          </w:tcPr>
          <w:p>
            <w:pPr>
              <w:pStyle w:val="0"/>
              <w:jc w:val="center"/>
            </w:pPr>
            <w:r>
              <w:rPr>
                <w:sz w:val="20"/>
              </w:rPr>
              <w:t xml:space="preserve">1.5</w:t>
            </w:r>
          </w:p>
        </w:tc>
        <w:tc>
          <w:tcPr>
            <w:tcW w:w="3231" w:type="dxa"/>
          </w:tcPr>
          <w:p>
            <w:pPr>
              <w:pStyle w:val="0"/>
            </w:pPr>
            <w:r>
              <w:rPr>
                <w:sz w:val="20"/>
              </w:rPr>
              <w:t xml:space="preserve">Водоотведение</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10" w:type="dxa"/>
          </w:tcPr>
          <w:p>
            <w:pPr>
              <w:pStyle w:val="0"/>
              <w:jc w:val="center"/>
            </w:pPr>
            <w:r>
              <w:rPr>
                <w:sz w:val="20"/>
              </w:rPr>
              <w:t xml:space="preserve">2</w:t>
            </w:r>
          </w:p>
        </w:tc>
        <w:tc>
          <w:tcPr>
            <w:tcW w:w="3231" w:type="dxa"/>
          </w:tcPr>
          <w:p>
            <w:pPr>
              <w:pStyle w:val="0"/>
            </w:pPr>
            <w:r>
              <w:rPr>
                <w:sz w:val="20"/>
              </w:rPr>
              <w:t xml:space="preserve">Оплата услуг по вывозу ТБО</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10" w:type="dxa"/>
          </w:tcPr>
          <w:p>
            <w:pPr>
              <w:pStyle w:val="0"/>
            </w:pPr>
            <w:r>
              <w:rPr>
                <w:sz w:val="20"/>
              </w:rPr>
            </w:r>
          </w:p>
        </w:tc>
        <w:tc>
          <w:tcPr>
            <w:tcW w:w="3231" w:type="dxa"/>
          </w:tcPr>
          <w:p>
            <w:pPr>
              <w:pStyle w:val="0"/>
              <w:jc w:val="right"/>
            </w:pPr>
            <w:r>
              <w:rPr>
                <w:sz w:val="20"/>
              </w:rPr>
              <w:t xml:space="preserve">ИТОГО</w:t>
            </w:r>
          </w:p>
        </w:tc>
        <w:tc>
          <w:tcPr>
            <w:tcW w:w="907" w:type="dxa"/>
          </w:tcPr>
          <w:p>
            <w:pPr>
              <w:pStyle w:val="0"/>
              <w:jc w:val="center"/>
            </w:pPr>
            <w:r>
              <w:rPr>
                <w:sz w:val="20"/>
              </w:rPr>
              <w:t xml:space="preserve">x</w:t>
            </w:r>
          </w:p>
        </w:tc>
        <w:tc>
          <w:tcPr>
            <w:tcW w:w="964" w:type="dxa"/>
          </w:tcPr>
          <w:p>
            <w:pPr>
              <w:pStyle w:val="0"/>
              <w:jc w:val="center"/>
            </w:pPr>
            <w:r>
              <w:rPr>
                <w:sz w:val="20"/>
              </w:rPr>
              <w:t xml:space="preserve">x</w:t>
            </w:r>
          </w:p>
        </w:tc>
        <w:tc>
          <w:tcPr>
            <w:tcW w:w="2211" w:type="dxa"/>
          </w:tcPr>
          <w:p>
            <w:pPr>
              <w:pStyle w:val="0"/>
              <w:jc w:val="center"/>
            </w:pPr>
            <w:r>
              <w:rPr>
                <w:sz w:val="20"/>
              </w:rPr>
              <w:t xml:space="preserve">x</w:t>
            </w:r>
          </w:p>
        </w:tc>
        <w:tc>
          <w:tcPr>
            <w:tcW w:w="1247" w:type="dxa"/>
          </w:tcPr>
          <w:p>
            <w:pPr>
              <w:pStyle w:val="0"/>
            </w:pPr>
            <w:r>
              <w:rPr>
                <w:sz w:val="20"/>
              </w:rPr>
            </w:r>
          </w:p>
        </w:tc>
      </w:tr>
    </w:tbl>
    <w:p>
      <w:pPr>
        <w:pStyle w:val="0"/>
      </w:pPr>
      <w:r>
        <w:rPr>
          <w:sz w:val="20"/>
        </w:rPr>
      </w:r>
    </w:p>
    <w:tbl>
      <w:tblPr>
        <w:tblInd w:w="0" w:type="dxa"/>
        <w:tblLayout w:type="fixed"/>
        <w:tblBorders>
          <w:insideH w:val="single" w:sz="4"/>
        </w:tblBorders>
        <w:tblCellMar>
          <w:top w:w="102" w:type="dxa"/>
          <w:left w:w="62" w:type="dxa"/>
          <w:bottom w:w="102" w:type="dxa"/>
          <w:right w:w="62" w:type="dxa"/>
        </w:tblCellMar>
      </w:tblPr>
      <w:tblGrid>
        <w:gridCol w:w="3628"/>
        <w:gridCol w:w="1984"/>
        <w:gridCol w:w="3458"/>
      </w:tblGrid>
      <w:tr>
        <w:tc>
          <w:tcPr>
            <w:tcW w:w="3628" w:type="dxa"/>
            <w:tcBorders>
              <w:top w:val="nil"/>
              <w:left w:val="nil"/>
              <w:right w:val="nil"/>
            </w:tcBorders>
          </w:tcPr>
          <w:p>
            <w:pPr>
              <w:pStyle w:val="0"/>
            </w:pPr>
            <w:r>
              <w:rPr>
                <w:sz w:val="20"/>
              </w:rPr>
            </w:r>
          </w:p>
        </w:tc>
        <w:tc>
          <w:tcPr>
            <w:tcW w:w="1984" w:type="dxa"/>
            <w:tcBorders>
              <w:top w:val="nil"/>
              <w:left w:val="nil"/>
              <w:bottom w:val="nil"/>
              <w:right w:val="nil"/>
            </w:tcBorders>
          </w:tcPr>
          <w:p>
            <w:pPr>
              <w:pStyle w:val="0"/>
              <w:jc w:val="center"/>
            </w:pPr>
            <w:r>
              <w:rPr>
                <w:sz w:val="20"/>
              </w:rPr>
              <w:t xml:space="preserve">М.П.</w:t>
            </w:r>
          </w:p>
        </w:tc>
        <w:tc>
          <w:tcPr>
            <w:tcW w:w="3458" w:type="dxa"/>
            <w:tcBorders>
              <w:top w:val="nil"/>
              <w:left w:val="nil"/>
              <w:right w:val="nil"/>
            </w:tcBorders>
          </w:tcPr>
          <w:p>
            <w:pPr>
              <w:pStyle w:val="0"/>
            </w:pPr>
            <w:r>
              <w:rPr>
                <w:sz w:val="20"/>
              </w:rPr>
            </w:r>
          </w:p>
        </w:tc>
      </w:tr>
      <w:tr>
        <w:tc>
          <w:tcPr>
            <w:tcW w:w="3628" w:type="dxa"/>
            <w:tcBorders>
              <w:left w:val="nil"/>
              <w:bottom w:val="nil"/>
              <w:right w:val="nil"/>
            </w:tcBorders>
          </w:tcPr>
          <w:p>
            <w:pPr>
              <w:pStyle w:val="0"/>
              <w:jc w:val="center"/>
            </w:pPr>
            <w:r>
              <w:rPr>
                <w:sz w:val="20"/>
              </w:rPr>
              <w:t xml:space="preserve">(Руководитель организации в соответствии с учредительными документами)</w:t>
            </w:r>
          </w:p>
        </w:tc>
        <w:tc>
          <w:tcPr>
            <w:tcW w:w="1984" w:type="dxa"/>
            <w:tcBorders>
              <w:top w:val="nil"/>
              <w:left w:val="nil"/>
              <w:bottom w:val="nil"/>
              <w:right w:val="nil"/>
            </w:tcBorders>
          </w:tcPr>
          <w:p>
            <w:pPr>
              <w:pStyle w:val="0"/>
              <w:jc w:val="center"/>
            </w:pPr>
            <w:r>
              <w:rPr>
                <w:sz w:val="20"/>
              </w:rPr>
              <w:t xml:space="preserve">(при наличии)</w:t>
            </w:r>
          </w:p>
        </w:tc>
        <w:tc>
          <w:tcPr>
            <w:tcW w:w="3458" w:type="dxa"/>
            <w:tcBorders>
              <w:left w:val="nil"/>
              <w:bottom w:val="nil"/>
              <w:right w:val="nil"/>
            </w:tcBorders>
          </w:tcPr>
          <w:p>
            <w:pPr>
              <w:pStyle w:val="0"/>
              <w:jc w:val="center"/>
            </w:pPr>
            <w:r>
              <w:rPr>
                <w:sz w:val="20"/>
              </w:rPr>
              <w:t xml:space="preserve">(Ф.И.О., подпись)</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5</w:t>
      </w:r>
    </w:p>
    <w:p>
      <w:pPr>
        <w:pStyle w:val="0"/>
        <w:jc w:val="right"/>
      </w:pPr>
      <w:r>
        <w:rPr>
          <w:sz w:val="20"/>
        </w:rPr>
        <w:t xml:space="preserve">к приказу</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16.08.2021 N 16</w:t>
      </w:r>
    </w:p>
    <w:p>
      <w:pPr>
        <w:pStyle w:val="0"/>
      </w:pPr>
      <w:r>
        <w:rPr>
          <w:sz w:val="20"/>
        </w:rPr>
      </w:r>
    </w:p>
    <w:bookmarkStart w:id="293" w:name="P293"/>
    <w:bookmarkEnd w:id="293"/>
    <w:p>
      <w:pPr>
        <w:pStyle w:val="2"/>
        <w:jc w:val="center"/>
      </w:pPr>
      <w:r>
        <w:rPr>
          <w:sz w:val="20"/>
        </w:rPr>
        <w:t xml:space="preserve">ПОРЯДОК</w:t>
      </w:r>
    </w:p>
    <w:p>
      <w:pPr>
        <w:pStyle w:val="2"/>
        <w:jc w:val="center"/>
      </w:pPr>
      <w:r>
        <w:rPr>
          <w:sz w:val="20"/>
        </w:rPr>
        <w:t xml:space="preserve">ПРИНЯТИЯ УПРАВЛЕНИЕМ ВЕТЕРИНАРИИ ЛЕНИНГРАДСКОЙ ОБЛАСТИ</w:t>
      </w:r>
    </w:p>
    <w:p>
      <w:pPr>
        <w:pStyle w:val="2"/>
        <w:jc w:val="center"/>
      </w:pPr>
      <w:r>
        <w:rPr>
          <w:sz w:val="20"/>
        </w:rPr>
        <w:t xml:space="preserve">РЕШЕНИЯ О ПРЕДОСТАВЛЕНИИ СУБСИДИЙ НА СОДЕРЖАНИЕ</w:t>
      </w:r>
    </w:p>
    <w:p>
      <w:pPr>
        <w:pStyle w:val="2"/>
        <w:jc w:val="center"/>
      </w:pPr>
      <w:r>
        <w:rPr>
          <w:sz w:val="20"/>
        </w:rPr>
        <w:t xml:space="preserve">НА ТЕРРИТОРИИ ЛЕНИНГРАДСКОЙ ОБЛАСТИ ПРИЮТОВ</w:t>
      </w:r>
    </w:p>
    <w:p>
      <w:pPr>
        <w:pStyle w:val="2"/>
        <w:jc w:val="center"/>
      </w:pPr>
      <w:r>
        <w:rPr>
          <w:sz w:val="20"/>
        </w:rPr>
        <w:t xml:space="preserve">ДЛЯ ЖИВОТНЫХ БЕЗ ВЛАДЕЛЬЦЕВ</w:t>
      </w:r>
    </w:p>
    <w:p>
      <w:pPr>
        <w:pStyle w:val="0"/>
      </w:pPr>
      <w:r>
        <w:rPr>
          <w:sz w:val="20"/>
        </w:rPr>
      </w:r>
    </w:p>
    <w:p>
      <w:pPr>
        <w:pStyle w:val="0"/>
        <w:ind w:firstLine="540"/>
        <w:jc w:val="both"/>
      </w:pPr>
      <w:r>
        <w:rPr>
          <w:sz w:val="20"/>
        </w:rPr>
        <w:t xml:space="preserve">1. Настоящий Порядок принятия Управлением ветеринарии Ленинградской области решения о предоставлении субсидий на содержание на территории Ленинградской области приютов для животных без владельцев (далее - Порядок) разработан в соответствии с </w:t>
      </w:r>
      <w:hyperlink w:history="0" r:id="rId14" w:tooltip="Постановление Правительства Ленинградской области от 23.07.2021 N 471 (ред. от 02.09.2022) &quo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quot;Развитие сельского хозяйства Ленинградской обл {КонсультантПлюс}">
        <w:r>
          <w:rPr>
            <w:sz w:val="20"/>
            <w:color w:val="0000ff"/>
          </w:rPr>
          <w:t xml:space="preserve">постановлением</w:t>
        </w:r>
      </w:hyperlink>
      <w:r>
        <w:rPr>
          <w:sz w:val="20"/>
        </w:rPr>
        <w:t xml:space="preserve"> Правительства Ленинградской области от 23.07.2021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w:t>
      </w:r>
    </w:p>
    <w:p>
      <w:pPr>
        <w:pStyle w:val="0"/>
        <w:spacing w:before="200" w:line-rule="auto"/>
        <w:ind w:firstLine="540"/>
        <w:jc w:val="both"/>
      </w:pPr>
      <w:r>
        <w:rPr>
          <w:sz w:val="20"/>
        </w:rPr>
        <w:t xml:space="preserve">2. В Порядке используются следующие понятия и сокращения:</w:t>
      </w:r>
    </w:p>
    <w:p>
      <w:pPr>
        <w:pStyle w:val="0"/>
        <w:spacing w:before="200" w:line-rule="auto"/>
        <w:ind w:firstLine="540"/>
        <w:jc w:val="both"/>
      </w:pPr>
      <w:r>
        <w:rPr>
          <w:sz w:val="20"/>
        </w:rPr>
        <w:t xml:space="preserve">Порядок предоставления субсидий - </w:t>
      </w:r>
      <w:hyperlink w:history="0" r:id="rId15" w:tooltip="Постановление Правительства Ленинградской области от 23.07.2021 N 471 (ред. от 02.09.2022) &quot;Об утверждении Порядка определения объема и предоставления субсидий из областного бюджета Ленинградской области некоммерческим организациям, не являющимся государственными (муниципальными) учреждениями,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quot;Развитие сельского хозяйства Ленинградской обл {КонсультантПлюс}">
        <w:r>
          <w:rPr>
            <w:sz w:val="20"/>
            <w:color w:val="0000ff"/>
          </w:rPr>
          <w:t xml:space="preserve">Порядок</w:t>
        </w:r>
      </w:hyperlink>
      <w:r>
        <w:rPr>
          <w:sz w:val="20"/>
        </w:rPr>
        <w:t xml:space="preserve"> определения объема и предоставления субсидий на содержание на территории Ленинградской области приютов для животных без владельцев, утвержденный постановлением Правительства Ленинградской области от 23.07.2021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w:t>
      </w:r>
    </w:p>
    <w:p>
      <w:pPr>
        <w:pStyle w:val="0"/>
        <w:spacing w:before="200" w:line-rule="auto"/>
        <w:ind w:firstLine="540"/>
        <w:jc w:val="both"/>
      </w:pPr>
      <w:r>
        <w:rPr>
          <w:sz w:val="20"/>
        </w:rPr>
        <w:t xml:space="preserve">Управление - Управление ветеринарии Ленинградской области;</w:t>
      </w:r>
    </w:p>
    <w:p>
      <w:pPr>
        <w:pStyle w:val="0"/>
        <w:spacing w:before="200" w:line-rule="auto"/>
        <w:ind w:firstLine="540"/>
        <w:jc w:val="both"/>
      </w:pPr>
      <w:r>
        <w:rPr>
          <w:sz w:val="20"/>
        </w:rPr>
        <w:t xml:space="preserve">Субсидии - субсидии, предусмотренные Управлению </w:t>
      </w:r>
      <w:hyperlink w:history="0" r:id="rId16" w:tooltip="Областной закон Ленинградской области от 22.12.2020 N 143-оз (ред. от 16.11.2021) &quot;Об областном бюджете Ленинградской области на 2021 год и на плановый период 2022 и 2023 годов&quot; (принят ЗС ЛО 07.12.2020) {КонсультантПлюс}">
        <w:r>
          <w:rPr>
            <w:sz w:val="20"/>
            <w:color w:val="0000ff"/>
          </w:rPr>
          <w:t xml:space="preserve">законом</w:t>
        </w:r>
      </w:hyperlink>
      <w:r>
        <w:rPr>
          <w:sz w:val="20"/>
        </w:rPr>
        <w:t xml:space="preserve"> Ленинградской области от 22.12.2020 N 143-оз "Об областном бюджете Ленинградской области на 2021 год и на плановый период 2022 и 2023 годов" (далее - Закон о бюджете);</w:t>
      </w:r>
    </w:p>
    <w:p>
      <w:pPr>
        <w:pStyle w:val="0"/>
        <w:spacing w:before="200" w:line-rule="auto"/>
        <w:ind w:firstLine="540"/>
        <w:jc w:val="both"/>
      </w:pPr>
      <w:r>
        <w:rPr>
          <w:sz w:val="20"/>
        </w:rPr>
        <w:t xml:space="preserve">Отбор заявок - отбор заявок на право получения субсидий;</w:t>
      </w:r>
    </w:p>
    <w:p>
      <w:pPr>
        <w:pStyle w:val="0"/>
        <w:spacing w:before="200" w:line-rule="auto"/>
        <w:ind w:firstLine="540"/>
        <w:jc w:val="both"/>
      </w:pPr>
      <w:r>
        <w:rPr>
          <w:sz w:val="20"/>
        </w:rPr>
        <w:t xml:space="preserve">Затраты - затраты, возникшие в связи с содержанием приютов для животных без владельцев, подлежащие обеспечению за счет субсидий;</w:t>
      </w:r>
    </w:p>
    <w:p>
      <w:pPr>
        <w:pStyle w:val="0"/>
        <w:spacing w:before="200" w:line-rule="auto"/>
        <w:ind w:firstLine="540"/>
        <w:jc w:val="both"/>
      </w:pPr>
      <w:r>
        <w:rPr>
          <w:sz w:val="20"/>
        </w:rPr>
        <w:t xml:space="preserve">Организации - участники отбора заявок - некоммерческие организации, за исключением государственных (муниципальных) учреждений, зарегистрированные в качестве юридического лица на территории Российской Федерации и осуществляющие деятельность по содержанию приютов для животных без владельцев на территории Ленинградской области, представившие в Управление заявление и документы, форма и перечень которых утверждены Порядком предоставления субсидий;</w:t>
      </w:r>
    </w:p>
    <w:p>
      <w:pPr>
        <w:pStyle w:val="0"/>
        <w:spacing w:before="200" w:line-rule="auto"/>
        <w:ind w:firstLine="540"/>
        <w:jc w:val="both"/>
      </w:pPr>
      <w:r>
        <w:rPr>
          <w:sz w:val="20"/>
        </w:rPr>
        <w:t xml:space="preserve">Комиссия - комиссия по проведению отбора, созданная Управлением.</w:t>
      </w:r>
    </w:p>
    <w:p>
      <w:pPr>
        <w:pStyle w:val="0"/>
        <w:spacing w:before="200" w:line-rule="auto"/>
        <w:ind w:firstLine="540"/>
        <w:jc w:val="both"/>
      </w:pPr>
      <w:r>
        <w:rPr>
          <w:sz w:val="20"/>
        </w:rPr>
        <w:t xml:space="preserve">3. В соответствии с Порядком предоставления субсидий субсидии предоставляются организациям, признанным победителями отбора заявок (далее - получатели субсидий).</w:t>
      </w:r>
    </w:p>
    <w:p>
      <w:pPr>
        <w:pStyle w:val="0"/>
        <w:spacing w:before="200" w:line-rule="auto"/>
        <w:ind w:firstLine="540"/>
        <w:jc w:val="both"/>
      </w:pPr>
      <w:r>
        <w:rPr>
          <w:sz w:val="20"/>
        </w:rPr>
        <w:t xml:space="preserve">4. Решение о предоставлении субсидий получателям субсидий принимается Управлением на основании решения комиссии не позднее 10 рабочих дней со дня принятия решения комиссией.</w:t>
      </w:r>
    </w:p>
    <w:bookmarkStart w:id="310" w:name="P310"/>
    <w:bookmarkEnd w:id="310"/>
    <w:p>
      <w:pPr>
        <w:pStyle w:val="0"/>
        <w:spacing w:before="200" w:line-rule="auto"/>
        <w:ind w:firstLine="540"/>
        <w:jc w:val="both"/>
      </w:pPr>
      <w:r>
        <w:rPr>
          <w:sz w:val="20"/>
        </w:rPr>
        <w:t xml:space="preserve">5. Решение о предоставлении субсидий принимается в форме распоряжения Управления, в котором указываются получатели субсидий и размер предоставляемых субсидий.</w:t>
      </w:r>
    </w:p>
    <w:p>
      <w:pPr>
        <w:pStyle w:val="0"/>
        <w:spacing w:before="200" w:line-rule="auto"/>
        <w:ind w:firstLine="540"/>
        <w:jc w:val="both"/>
      </w:pPr>
      <w:r>
        <w:rPr>
          <w:sz w:val="20"/>
        </w:rPr>
        <w:t xml:space="preserve">6. Субсидии предоставляются в размере, определяемом на основании расчета размера затрат, но не более размера, предусмотренного Управлению Законом о бюджете.</w:t>
      </w:r>
    </w:p>
    <w:p>
      <w:pPr>
        <w:pStyle w:val="0"/>
        <w:spacing w:before="200" w:line-rule="auto"/>
        <w:ind w:firstLine="540"/>
        <w:jc w:val="both"/>
      </w:pPr>
      <w:r>
        <w:rPr>
          <w:sz w:val="20"/>
        </w:rPr>
        <w:t xml:space="preserve">7. Размер субсидий, предоставляемых конкретному получателю субсидий, определяется на основании расчета размера затрат согласно сметам затрат, предоставленных получателями субсидий.</w:t>
      </w:r>
    </w:p>
    <w:p>
      <w:pPr>
        <w:pStyle w:val="0"/>
        <w:spacing w:before="200" w:line-rule="auto"/>
        <w:ind w:firstLine="540"/>
        <w:jc w:val="both"/>
      </w:pPr>
      <w:r>
        <w:rPr>
          <w:sz w:val="20"/>
        </w:rPr>
        <w:t xml:space="preserve">8. Информация о результатах отбора заявок размещается на веб-странице Управления на официальном сайте в информационно-телекоммуникационной сети "Интернет" в течение пяти рабочих дней со дня принятия решения, указанного в </w:t>
      </w:r>
      <w:hyperlink w:history="0" w:anchor="P310" w:tooltip="5. Решение о предоставлении субсидий принимается в форме распоряжения Управления, в котором указываются получатели субсидий и размер предоставляемых субсидий.">
        <w:r>
          <w:rPr>
            <w:sz w:val="20"/>
            <w:color w:val="0000ff"/>
          </w:rPr>
          <w:t xml:space="preserve">пункте 5</w:t>
        </w:r>
      </w:hyperlink>
      <w:r>
        <w:rPr>
          <w:sz w:val="20"/>
        </w:rPr>
        <w:t xml:space="preserve"> настоящего Порядка.</w:t>
      </w:r>
    </w:p>
    <w:p>
      <w:pPr>
        <w:pStyle w:val="0"/>
        <w:spacing w:before="200" w:line-rule="auto"/>
        <w:ind w:firstLine="540"/>
        <w:jc w:val="both"/>
      </w:pPr>
      <w:r>
        <w:rPr>
          <w:sz w:val="20"/>
        </w:rPr>
        <w:t xml:space="preserve">9. Управление в течение двух рабочих дней после издания распоряжения Управления о предоставлении субсидий направляет (вручает) получателю субсидий его копию вместе с проектом </w:t>
      </w:r>
      <w:hyperlink w:history="0" r:id="rId17" w:tooltip="Приказ комитета финансов Ленинградской области от 17.11.2017 N 18-02/01-05-86 (ред. от 20.02.2021) &quot;Об утверждении типовых форм соглашений о предоставлении субсидий из областного бюджета Ленинградской области некоммерческим организациям, не являющимся государственными учреждениями&quot; {КонсультантПлюс}">
        <w:r>
          <w:rPr>
            <w:sz w:val="20"/>
            <w:color w:val="0000ff"/>
          </w:rPr>
          <w:t xml:space="preserve">соглашения</w:t>
        </w:r>
      </w:hyperlink>
      <w:r>
        <w:rPr>
          <w:sz w:val="20"/>
        </w:rPr>
        <w:t xml:space="preserve"> о предоставлении субсидий в двух экземплярах, составленного в соответствии с типовой формой, утвержденной приказом комитета финансов Ленинградской области от 17.11.2017 N 18-02/01-05-86 "Об утверждении типовых форм соглашений о предоставлении субсидий из областного бюджета Ленинградской области некоммерческим организациям, не являющимся государственными учреждениями", для подписания.</w:t>
      </w:r>
    </w:p>
    <w:p>
      <w:pPr>
        <w:pStyle w:val="0"/>
        <w:spacing w:before="200" w:line-rule="auto"/>
        <w:ind w:firstLine="540"/>
        <w:jc w:val="both"/>
      </w:pPr>
      <w:r>
        <w:rPr>
          <w:sz w:val="20"/>
        </w:rPr>
        <w:t xml:space="preserve">10. В случае если получатель субсидии не представил Управлению подписанное соглашение о предоставлении субсидии в течение пяти рабочих дней со дня получения, такой получатель субсидии признается уклонившимся от заключения соглашения о предоставлении субсидии и Управление вновь проводит отбор заявок.</w:t>
      </w:r>
    </w:p>
    <w:p>
      <w:pPr>
        <w:pStyle w:val="0"/>
        <w:spacing w:before="200" w:line-rule="auto"/>
        <w:ind w:firstLine="540"/>
        <w:jc w:val="both"/>
      </w:pPr>
      <w:r>
        <w:rPr>
          <w:sz w:val="20"/>
        </w:rPr>
        <w:t xml:space="preserve">11. Организационное обеспечение предоставления субсидий осуществляет сектор бюджетного планирования, финансирования и бухгалтерского учета Управления, который:</w:t>
      </w:r>
    </w:p>
    <w:p>
      <w:pPr>
        <w:pStyle w:val="0"/>
        <w:spacing w:before="200" w:line-rule="auto"/>
        <w:ind w:firstLine="540"/>
        <w:jc w:val="both"/>
      </w:pPr>
      <w:r>
        <w:rPr>
          <w:sz w:val="20"/>
        </w:rPr>
        <w:t xml:space="preserve">организует опубликование информационного сообщения о результатах отбора заявок;</w:t>
      </w:r>
    </w:p>
    <w:p>
      <w:pPr>
        <w:pStyle w:val="0"/>
        <w:spacing w:before="200" w:line-rule="auto"/>
        <w:ind w:firstLine="540"/>
        <w:jc w:val="both"/>
      </w:pPr>
      <w:r>
        <w:rPr>
          <w:sz w:val="20"/>
        </w:rPr>
        <w:t xml:space="preserve">готовит проекты соглашений о предоставлении субсидий и распоряжения Управления о предоставлении субсидий;</w:t>
      </w:r>
    </w:p>
    <w:p>
      <w:pPr>
        <w:pStyle w:val="0"/>
        <w:spacing w:before="200" w:line-rule="auto"/>
        <w:ind w:firstLine="540"/>
        <w:jc w:val="both"/>
      </w:pPr>
      <w:r>
        <w:rPr>
          <w:sz w:val="20"/>
        </w:rPr>
        <w:t xml:space="preserve">обеспечивает направление (вручение) копии распоряжения Управления о предоставлении субсидий и проекта соглашения о предоставлении субсидий получателю субсидий, контролирует сроки представления в Управление подписанного соглашения о предоставлении субсидий.</w:t>
      </w:r>
    </w:p>
    <w:p>
      <w:pPr>
        <w:pStyle w:val="0"/>
        <w:spacing w:before="200" w:line-rule="auto"/>
        <w:ind w:firstLine="540"/>
        <w:jc w:val="both"/>
      </w:pPr>
      <w:r>
        <w:rPr>
          <w:sz w:val="20"/>
        </w:rPr>
        <w:t xml:space="preserve">12. Заявления и документы для участия в отборе заявок принимаются сектором бюджетного планирования, финансирования и бухгалтерского учета Управления (далее - Сектор).</w:t>
      </w:r>
    </w:p>
    <w:p>
      <w:pPr>
        <w:pStyle w:val="0"/>
        <w:spacing w:before="200" w:line-rule="auto"/>
        <w:ind w:firstLine="540"/>
        <w:jc w:val="both"/>
      </w:pPr>
      <w:r>
        <w:rPr>
          <w:sz w:val="20"/>
        </w:rPr>
        <w:t xml:space="preserve">12.1. Сектор:</w:t>
      </w:r>
    </w:p>
    <w:p>
      <w:pPr>
        <w:pStyle w:val="0"/>
        <w:spacing w:before="200" w:line-rule="auto"/>
        <w:ind w:firstLine="540"/>
        <w:jc w:val="both"/>
      </w:pPr>
      <w:r>
        <w:rPr>
          <w:sz w:val="20"/>
        </w:rPr>
        <w:t xml:space="preserve">Осуществляет регистрацию заявления в день поступления в журнале регистрации заявлений.</w:t>
      </w:r>
    </w:p>
    <w:p>
      <w:pPr>
        <w:pStyle w:val="0"/>
        <w:spacing w:before="200" w:line-rule="auto"/>
        <w:ind w:firstLine="540"/>
        <w:jc w:val="both"/>
      </w:pPr>
      <w:r>
        <w:rPr>
          <w:sz w:val="20"/>
        </w:rPr>
        <w:t xml:space="preserve">В течение трех рабочих дней со дня поступления заявления:</w:t>
      </w:r>
    </w:p>
    <w:p>
      <w:pPr>
        <w:pStyle w:val="0"/>
        <w:spacing w:before="200" w:line-rule="auto"/>
        <w:ind w:firstLine="540"/>
        <w:jc w:val="both"/>
      </w:pPr>
      <w:r>
        <w:rPr>
          <w:sz w:val="20"/>
        </w:rPr>
        <w:t xml:space="preserve">Осуществляет проверку заявления и прилагаемых к нему документов на соответствие форме и перечню, утвержденным постановлением Управления.</w:t>
      </w:r>
    </w:p>
    <w:p>
      <w:pPr>
        <w:pStyle w:val="0"/>
        <w:spacing w:before="200" w:line-rule="auto"/>
        <w:ind w:firstLine="540"/>
        <w:jc w:val="both"/>
      </w:pPr>
      <w:r>
        <w:rPr>
          <w:sz w:val="20"/>
        </w:rPr>
        <w:t xml:space="preserve">Осуществляет проверку обоснованности и достоверности расчета сметы затрат, подлежащих обеспечению за счет субсидий, исходя из действующих тарифов и сложившихся цен.</w:t>
      </w:r>
    </w:p>
    <w:p>
      <w:pPr>
        <w:pStyle w:val="0"/>
        <w:spacing w:before="200" w:line-rule="auto"/>
        <w:ind w:firstLine="540"/>
        <w:jc w:val="both"/>
      </w:pPr>
      <w:r>
        <w:rPr>
          <w:sz w:val="20"/>
        </w:rPr>
        <w:t xml:space="preserve">В случае представления одним или несколькими получателями субсидий расчета планируемых затрат, совокупный размер которых не превышает размера ассигнований, предусмотренных Управлению Законом о бюджете, размер субсидии конкретному получателю субсидий определяется исходя из объема, указанного получателем субсидии в смете затрат.</w:t>
      </w:r>
    </w:p>
    <w:p>
      <w:pPr>
        <w:pStyle w:val="0"/>
        <w:spacing w:before="200" w:line-rule="auto"/>
        <w:ind w:firstLine="540"/>
        <w:jc w:val="both"/>
      </w:pPr>
      <w:r>
        <w:rPr>
          <w:sz w:val="20"/>
        </w:rPr>
        <w:t xml:space="preserve">Передает заявление и документы, прошедшие проверку и завизированные начальником Сектора, в комиссию по предоставлению субсидий, созданную Управлением.</w:t>
      </w:r>
    </w:p>
    <w:p>
      <w:pPr>
        <w:pStyle w:val="0"/>
        <w:spacing w:before="200" w:line-rule="auto"/>
        <w:ind w:firstLine="540"/>
        <w:jc w:val="both"/>
      </w:pPr>
      <w:r>
        <w:rPr>
          <w:sz w:val="20"/>
        </w:rPr>
        <w:t xml:space="preserve">В случае установления несоответствия заявления и документов установленным формам и перечню либо неточности расчета размера субсидии возвращает их организации с указанием причин возврата.</w:t>
      </w:r>
    </w:p>
    <w:p>
      <w:pPr>
        <w:pStyle w:val="0"/>
        <w:spacing w:before="200" w:line-rule="auto"/>
        <w:ind w:firstLine="540"/>
        <w:jc w:val="both"/>
      </w:pPr>
      <w:r>
        <w:rPr>
          <w:sz w:val="20"/>
        </w:rPr>
        <w:t xml:space="preserve">13. Организации вправе письменным обращением в Управление изменить или отозвать свое заявление. Изменение заявления или уведомление о его отзыве является действительным, если изменение осуществлено или уведомление получено Управлением до истечения срока подачи заявлений, указанного в информационном сообщении о проведении отбора заявок.</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6</w:t>
      </w:r>
    </w:p>
    <w:p>
      <w:pPr>
        <w:pStyle w:val="0"/>
        <w:jc w:val="right"/>
      </w:pPr>
      <w:r>
        <w:rPr>
          <w:sz w:val="20"/>
        </w:rPr>
        <w:t xml:space="preserve">к приказу</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16.08.2021 N 16</w:t>
      </w:r>
    </w:p>
    <w:p>
      <w:pPr>
        <w:pStyle w:val="0"/>
      </w:pPr>
      <w:r>
        <w:rPr>
          <w:sz w:val="20"/>
        </w:rPr>
      </w:r>
    </w:p>
    <w:tbl>
      <w:tblPr>
        <w:tblInd w:w="0" w:type="dxa"/>
        <w:tblLayout w:type="fixed"/>
        <w:tblCellMar>
          <w:top w:w="102" w:type="dxa"/>
          <w:left w:w="62" w:type="dxa"/>
          <w:bottom w:w="102" w:type="dxa"/>
          <w:right w:w="62" w:type="dxa"/>
        </w:tblCellMar>
      </w:tblPr>
      <w:tblGrid>
        <w:gridCol w:w="2484"/>
        <w:gridCol w:w="5606"/>
        <w:gridCol w:w="985"/>
      </w:tblGrid>
      <w:tr>
        <w:tc>
          <w:tcPr>
            <w:gridSpan w:val="3"/>
            <w:tcW w:w="9075" w:type="dxa"/>
            <w:tcBorders>
              <w:top w:val="nil"/>
              <w:left w:val="nil"/>
              <w:bottom w:val="nil"/>
              <w:right w:val="nil"/>
            </w:tcBorders>
          </w:tcPr>
          <w:bookmarkStart w:id="341" w:name="P341"/>
          <w:bookmarkEnd w:id="341"/>
          <w:p>
            <w:pPr>
              <w:pStyle w:val="0"/>
              <w:jc w:val="center"/>
            </w:pPr>
            <w:r>
              <w:rPr>
                <w:sz w:val="20"/>
              </w:rPr>
              <w:t xml:space="preserve">ЖУРНАЛ</w:t>
            </w:r>
          </w:p>
          <w:p>
            <w:pPr>
              <w:pStyle w:val="0"/>
              <w:jc w:val="center"/>
            </w:pPr>
            <w:r>
              <w:rPr>
                <w:sz w:val="20"/>
              </w:rPr>
              <w:t xml:space="preserve">регистрации поступлений заявлений и документов на получение субсидии</w:t>
            </w:r>
          </w:p>
          <w:p>
            <w:pPr>
              <w:pStyle w:val="0"/>
              <w:jc w:val="center"/>
            </w:pPr>
            <w:r>
              <w:rPr>
                <w:sz w:val="20"/>
              </w:rPr>
              <w:t xml:space="preserve">на 20__ год</w:t>
            </w:r>
          </w:p>
        </w:tc>
      </w:tr>
      <w:tr>
        <w:tc>
          <w:tcPr>
            <w:gridSpan w:val="3"/>
            <w:tcW w:w="9075" w:type="dxa"/>
            <w:tcBorders>
              <w:top w:val="nil"/>
              <w:left w:val="nil"/>
              <w:bottom w:val="nil"/>
              <w:right w:val="nil"/>
            </w:tcBorders>
          </w:tcPr>
          <w:p>
            <w:pPr>
              <w:pStyle w:val="0"/>
            </w:pPr>
            <w:r>
              <w:rPr>
                <w:sz w:val="20"/>
              </w:rPr>
            </w:r>
          </w:p>
        </w:tc>
      </w:tr>
      <w:tr>
        <w:tc>
          <w:tcPr>
            <w:tcW w:w="2484" w:type="dxa"/>
            <w:tcBorders>
              <w:top w:val="nil"/>
              <w:left w:val="nil"/>
              <w:bottom w:val="nil"/>
              <w:right w:val="nil"/>
            </w:tcBorders>
          </w:tcPr>
          <w:p>
            <w:pPr>
              <w:pStyle w:val="0"/>
              <w:ind w:firstLine="283"/>
              <w:jc w:val="both"/>
            </w:pPr>
            <w:r>
              <w:rPr>
                <w:sz w:val="20"/>
              </w:rPr>
              <w:t xml:space="preserve">Ответственный</w:t>
            </w:r>
          </w:p>
        </w:tc>
        <w:tc>
          <w:tcPr>
            <w:tcW w:w="5606" w:type="dxa"/>
            <w:tcBorders>
              <w:top w:val="nil"/>
              <w:left w:val="nil"/>
              <w:bottom w:val="single" w:sz="4"/>
              <w:right w:val="nil"/>
            </w:tcBorders>
          </w:tcPr>
          <w:p>
            <w:pPr>
              <w:pStyle w:val="0"/>
              <w:jc w:val="both"/>
            </w:pPr>
            <w:r>
              <w:rPr>
                <w:sz w:val="20"/>
              </w:rPr>
            </w:r>
          </w:p>
        </w:tc>
        <w:tc>
          <w:tcPr>
            <w:tcW w:w="985" w:type="dxa"/>
            <w:tcBorders>
              <w:top w:val="nil"/>
              <w:left w:val="nil"/>
              <w:bottom w:val="nil"/>
              <w:right w:val="nil"/>
            </w:tcBorders>
          </w:tcPr>
          <w:p>
            <w:pPr>
              <w:pStyle w:val="0"/>
              <w:jc w:val="both"/>
            </w:pPr>
            <w:r>
              <w:rPr>
                <w:sz w:val="20"/>
              </w:rPr>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2041"/>
        <w:gridCol w:w="2608"/>
        <w:gridCol w:w="2211"/>
      </w:tblGrid>
      <w:tr>
        <w:tc>
          <w:tcPr>
            <w:tcW w:w="567" w:type="dxa"/>
          </w:tcPr>
          <w:p>
            <w:pPr>
              <w:pStyle w:val="0"/>
              <w:jc w:val="center"/>
            </w:pPr>
            <w:r>
              <w:rPr>
                <w:sz w:val="20"/>
              </w:rPr>
              <w:t xml:space="preserve">N п/п</w:t>
            </w:r>
          </w:p>
        </w:tc>
        <w:tc>
          <w:tcPr>
            <w:tcW w:w="1644" w:type="dxa"/>
          </w:tcPr>
          <w:p>
            <w:pPr>
              <w:pStyle w:val="0"/>
              <w:jc w:val="center"/>
            </w:pPr>
            <w:r>
              <w:rPr>
                <w:sz w:val="20"/>
              </w:rPr>
              <w:t xml:space="preserve">Дата и время поступления</w:t>
            </w:r>
          </w:p>
        </w:tc>
        <w:tc>
          <w:tcPr>
            <w:tcW w:w="2041" w:type="dxa"/>
          </w:tcPr>
          <w:p>
            <w:pPr>
              <w:pStyle w:val="0"/>
              <w:jc w:val="center"/>
            </w:pPr>
            <w:r>
              <w:rPr>
                <w:sz w:val="20"/>
              </w:rPr>
              <w:t xml:space="preserve">Регистрационный номер</w:t>
            </w:r>
          </w:p>
        </w:tc>
        <w:tc>
          <w:tcPr>
            <w:tcW w:w="2608" w:type="dxa"/>
          </w:tcPr>
          <w:p>
            <w:pPr>
              <w:pStyle w:val="0"/>
              <w:jc w:val="center"/>
            </w:pPr>
            <w:r>
              <w:rPr>
                <w:sz w:val="20"/>
              </w:rPr>
              <w:t xml:space="preserve">Форма заявления (на бумажном носителе, электронный документ)</w:t>
            </w:r>
          </w:p>
        </w:tc>
        <w:tc>
          <w:tcPr>
            <w:tcW w:w="2211" w:type="dxa"/>
          </w:tcPr>
          <w:p>
            <w:pPr>
              <w:pStyle w:val="0"/>
              <w:jc w:val="center"/>
            </w:pPr>
            <w:r>
              <w:rPr>
                <w:sz w:val="20"/>
              </w:rPr>
              <w:t xml:space="preserve">Фамилия, имя, отчество, представившего заявку, подпись</w:t>
            </w:r>
          </w:p>
        </w:tc>
      </w:tr>
      <w:tr>
        <w:tc>
          <w:tcPr>
            <w:tcW w:w="567"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2608" w:type="dxa"/>
          </w:tcPr>
          <w:p>
            <w:pPr>
              <w:pStyle w:val="0"/>
            </w:pPr>
            <w:r>
              <w:rPr>
                <w:sz w:val="20"/>
              </w:rPr>
            </w:r>
          </w:p>
        </w:tc>
        <w:tc>
          <w:tcPr>
            <w:tcW w:w="2211" w:type="dxa"/>
          </w:tcPr>
          <w:p>
            <w:pPr>
              <w:pStyle w:val="0"/>
            </w:pPr>
            <w:r>
              <w:rPr>
                <w:sz w:val="20"/>
              </w:rPr>
            </w:r>
          </w:p>
        </w:tc>
      </w:tr>
      <w:tr>
        <w:tc>
          <w:tcPr>
            <w:tcW w:w="567"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2608" w:type="dxa"/>
          </w:tcPr>
          <w:p>
            <w:pPr>
              <w:pStyle w:val="0"/>
            </w:pPr>
            <w:r>
              <w:rPr>
                <w:sz w:val="20"/>
              </w:rPr>
            </w:r>
          </w:p>
        </w:tc>
        <w:tc>
          <w:tcPr>
            <w:tcW w:w="2211" w:type="dxa"/>
          </w:tcPr>
          <w:p>
            <w:pPr>
              <w:pStyle w:val="0"/>
            </w:pPr>
            <w:r>
              <w:rPr>
                <w:sz w:val="20"/>
              </w:rPr>
            </w:r>
          </w:p>
        </w:tc>
      </w:tr>
      <w:tr>
        <w:tc>
          <w:tcPr>
            <w:tcW w:w="567"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2608" w:type="dxa"/>
          </w:tcPr>
          <w:p>
            <w:pPr>
              <w:pStyle w:val="0"/>
            </w:pPr>
            <w:r>
              <w:rPr>
                <w:sz w:val="20"/>
              </w:rPr>
            </w:r>
          </w:p>
        </w:tc>
        <w:tc>
          <w:tcPr>
            <w:tcW w:w="2211" w:type="dxa"/>
          </w:tcPr>
          <w:p>
            <w:pPr>
              <w:pStyle w:val="0"/>
            </w:pPr>
            <w:r>
              <w:rPr>
                <w:sz w:val="20"/>
              </w:rPr>
            </w:r>
          </w:p>
        </w:tc>
      </w:tr>
      <w:tr>
        <w:tc>
          <w:tcPr>
            <w:tcW w:w="567"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2608" w:type="dxa"/>
          </w:tcPr>
          <w:p>
            <w:pPr>
              <w:pStyle w:val="0"/>
            </w:pPr>
            <w:r>
              <w:rPr>
                <w:sz w:val="20"/>
              </w:rPr>
            </w:r>
          </w:p>
        </w:tc>
        <w:tc>
          <w:tcPr>
            <w:tcW w:w="2211" w:type="dxa"/>
          </w:tcPr>
          <w:p>
            <w:pPr>
              <w:pStyle w:val="0"/>
            </w:pPr>
            <w:r>
              <w:rPr>
                <w:sz w:val="20"/>
              </w:rPr>
            </w:r>
          </w:p>
        </w:tc>
      </w:tr>
      <w:tr>
        <w:tc>
          <w:tcPr>
            <w:tcW w:w="567"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2608" w:type="dxa"/>
          </w:tcPr>
          <w:p>
            <w:pPr>
              <w:pStyle w:val="0"/>
            </w:pPr>
            <w:r>
              <w:rPr>
                <w:sz w:val="20"/>
              </w:rPr>
            </w:r>
          </w:p>
        </w:tc>
        <w:tc>
          <w:tcPr>
            <w:tcW w:w="2211" w:type="dxa"/>
          </w:tcPr>
          <w:p>
            <w:pPr>
              <w:pStyle w:val="0"/>
            </w:pPr>
            <w:r>
              <w:rPr>
                <w:sz w:val="20"/>
              </w:rPr>
            </w:r>
          </w:p>
        </w:tc>
      </w:tr>
      <w:tr>
        <w:tc>
          <w:tcPr>
            <w:tcW w:w="567" w:type="dxa"/>
          </w:tcPr>
          <w:p>
            <w:pPr>
              <w:pStyle w:val="0"/>
            </w:pPr>
            <w:r>
              <w:rPr>
                <w:sz w:val="20"/>
              </w:rPr>
            </w:r>
          </w:p>
        </w:tc>
        <w:tc>
          <w:tcPr>
            <w:tcW w:w="1644" w:type="dxa"/>
          </w:tcPr>
          <w:p>
            <w:pPr>
              <w:pStyle w:val="0"/>
            </w:pPr>
            <w:r>
              <w:rPr>
                <w:sz w:val="20"/>
              </w:rPr>
            </w:r>
          </w:p>
        </w:tc>
        <w:tc>
          <w:tcPr>
            <w:tcW w:w="2041" w:type="dxa"/>
          </w:tcPr>
          <w:p>
            <w:pPr>
              <w:pStyle w:val="0"/>
            </w:pPr>
            <w:r>
              <w:rPr>
                <w:sz w:val="20"/>
              </w:rPr>
            </w:r>
          </w:p>
        </w:tc>
        <w:tc>
          <w:tcPr>
            <w:tcW w:w="2608" w:type="dxa"/>
          </w:tcPr>
          <w:p>
            <w:pPr>
              <w:pStyle w:val="0"/>
            </w:pPr>
            <w:r>
              <w:rPr>
                <w:sz w:val="20"/>
              </w:rPr>
            </w:r>
          </w:p>
        </w:tc>
        <w:tc>
          <w:tcPr>
            <w:tcW w:w="2211" w:type="dxa"/>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4592"/>
        <w:gridCol w:w="4479"/>
      </w:tblGrid>
      <w:tr>
        <w:tc>
          <w:tcPr>
            <w:tcW w:w="4592" w:type="dxa"/>
            <w:tcBorders>
              <w:top w:val="nil"/>
              <w:left w:val="nil"/>
              <w:bottom w:val="nil"/>
              <w:right w:val="nil"/>
            </w:tcBorders>
          </w:tcPr>
          <w:p>
            <w:pPr>
              <w:pStyle w:val="0"/>
            </w:pPr>
            <w:r>
              <w:rPr>
                <w:sz w:val="20"/>
              </w:rPr>
            </w:r>
          </w:p>
        </w:tc>
        <w:tc>
          <w:tcPr>
            <w:tcW w:w="4479" w:type="dxa"/>
            <w:tcBorders>
              <w:top w:val="nil"/>
              <w:left w:val="nil"/>
              <w:bottom w:val="nil"/>
              <w:right w:val="nil"/>
            </w:tcBorders>
          </w:tcPr>
          <w:p>
            <w:pPr>
              <w:pStyle w:val="0"/>
              <w:jc w:val="both"/>
            </w:pPr>
            <w:r>
              <w:rPr>
                <w:sz w:val="20"/>
              </w:rPr>
              <w:t xml:space="preserve">(подпись, расшифровка подписи)</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 N 7</w:t>
      </w:r>
    </w:p>
    <w:p>
      <w:pPr>
        <w:pStyle w:val="0"/>
        <w:jc w:val="right"/>
      </w:pPr>
      <w:r>
        <w:rPr>
          <w:sz w:val="20"/>
        </w:rPr>
        <w:t xml:space="preserve">к приказу</w:t>
      </w:r>
    </w:p>
    <w:p>
      <w:pPr>
        <w:pStyle w:val="0"/>
        <w:jc w:val="right"/>
      </w:pPr>
      <w:r>
        <w:rPr>
          <w:sz w:val="20"/>
        </w:rPr>
        <w:t xml:space="preserve">Управления ветеринарии</w:t>
      </w:r>
    </w:p>
    <w:p>
      <w:pPr>
        <w:pStyle w:val="0"/>
        <w:jc w:val="right"/>
      </w:pPr>
      <w:r>
        <w:rPr>
          <w:sz w:val="20"/>
        </w:rPr>
        <w:t xml:space="preserve">Ленинградской области</w:t>
      </w:r>
    </w:p>
    <w:p>
      <w:pPr>
        <w:pStyle w:val="0"/>
        <w:jc w:val="right"/>
      </w:pPr>
      <w:r>
        <w:rPr>
          <w:sz w:val="20"/>
        </w:rPr>
        <w:t xml:space="preserve">от 16.08.2021 N 16</w:t>
      </w:r>
    </w:p>
    <w:p>
      <w:pPr>
        <w:pStyle w:val="0"/>
      </w:pPr>
      <w:r>
        <w:rPr>
          <w:sz w:val="20"/>
        </w:rPr>
      </w:r>
    </w:p>
    <w:tbl>
      <w:tblPr>
        <w:tblInd w:w="0" w:type="dxa"/>
        <w:tblLayout w:type="fixed"/>
        <w:tblCellMar>
          <w:top w:w="102" w:type="dxa"/>
          <w:left w:w="62" w:type="dxa"/>
          <w:bottom w:w="102" w:type="dxa"/>
          <w:right w:w="62" w:type="dxa"/>
        </w:tblCellMar>
      </w:tblPr>
      <w:tblGrid>
        <w:gridCol w:w="9075"/>
      </w:tblGrid>
      <w:tr>
        <w:tc>
          <w:tcPr>
            <w:tcW w:w="9075" w:type="dxa"/>
            <w:tcBorders>
              <w:top w:val="nil"/>
              <w:left w:val="nil"/>
              <w:bottom w:val="nil"/>
              <w:right w:val="nil"/>
            </w:tcBorders>
          </w:tcPr>
          <w:bookmarkStart w:id="398" w:name="P398"/>
          <w:bookmarkEnd w:id="398"/>
          <w:p>
            <w:pPr>
              <w:pStyle w:val="0"/>
              <w:jc w:val="center"/>
            </w:pPr>
            <w:r>
              <w:rPr>
                <w:sz w:val="20"/>
              </w:rPr>
              <w:t xml:space="preserve">РЕЕСТР</w:t>
            </w:r>
          </w:p>
          <w:p>
            <w:pPr>
              <w:pStyle w:val="0"/>
              <w:jc w:val="center"/>
            </w:pPr>
            <w:r>
              <w:rPr>
                <w:sz w:val="20"/>
              </w:rPr>
              <w:t xml:space="preserve">произведенных затрат получателем субсидии на возмещение части</w:t>
            </w:r>
          </w:p>
          <w:p>
            <w:pPr>
              <w:pStyle w:val="0"/>
              <w:jc w:val="center"/>
            </w:pPr>
            <w:r>
              <w:rPr>
                <w:sz w:val="20"/>
              </w:rPr>
              <w:t xml:space="preserve">затрат на содержание на территории Ленинградской области</w:t>
            </w:r>
          </w:p>
          <w:p>
            <w:pPr>
              <w:pStyle w:val="0"/>
              <w:jc w:val="center"/>
            </w:pPr>
            <w:r>
              <w:rPr>
                <w:sz w:val="20"/>
              </w:rPr>
              <w:t xml:space="preserve">приютов для животных без владельцев</w:t>
            </w:r>
          </w:p>
        </w:tc>
      </w:tr>
    </w:tbl>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907"/>
        <w:gridCol w:w="964"/>
        <w:gridCol w:w="2211"/>
        <w:gridCol w:w="1247"/>
      </w:tblGrid>
      <w:tr>
        <w:tc>
          <w:tcPr>
            <w:tcW w:w="567" w:type="dxa"/>
          </w:tcPr>
          <w:p>
            <w:pPr>
              <w:pStyle w:val="0"/>
              <w:jc w:val="center"/>
            </w:pPr>
            <w:r>
              <w:rPr>
                <w:sz w:val="20"/>
              </w:rPr>
              <w:t xml:space="preserve">N</w:t>
            </w:r>
          </w:p>
        </w:tc>
        <w:tc>
          <w:tcPr>
            <w:tcW w:w="3175" w:type="dxa"/>
          </w:tcPr>
          <w:p>
            <w:pPr>
              <w:pStyle w:val="0"/>
              <w:jc w:val="center"/>
            </w:pPr>
            <w:r>
              <w:rPr>
                <w:sz w:val="20"/>
              </w:rPr>
              <w:t xml:space="preserve">Затраты</w:t>
            </w:r>
          </w:p>
        </w:tc>
        <w:tc>
          <w:tcPr>
            <w:tcW w:w="907" w:type="dxa"/>
          </w:tcPr>
          <w:p>
            <w:pPr>
              <w:pStyle w:val="0"/>
              <w:jc w:val="center"/>
            </w:pPr>
            <w:r>
              <w:rPr>
                <w:sz w:val="20"/>
              </w:rPr>
              <w:t xml:space="preserve">Ед. изм.</w:t>
            </w:r>
          </w:p>
        </w:tc>
        <w:tc>
          <w:tcPr>
            <w:tcW w:w="964" w:type="dxa"/>
          </w:tcPr>
          <w:p>
            <w:pPr>
              <w:pStyle w:val="0"/>
              <w:jc w:val="center"/>
            </w:pPr>
            <w:r>
              <w:rPr>
                <w:sz w:val="20"/>
              </w:rPr>
              <w:t xml:space="preserve">Кол-во</w:t>
            </w:r>
          </w:p>
        </w:tc>
        <w:tc>
          <w:tcPr>
            <w:tcW w:w="2211" w:type="dxa"/>
          </w:tcPr>
          <w:p>
            <w:pPr>
              <w:pStyle w:val="0"/>
              <w:jc w:val="center"/>
            </w:pPr>
            <w:r>
              <w:rPr>
                <w:sz w:val="20"/>
              </w:rPr>
              <w:t xml:space="preserve">Наименование документа, N, дата</w:t>
            </w:r>
          </w:p>
        </w:tc>
        <w:tc>
          <w:tcPr>
            <w:tcW w:w="1247" w:type="dxa"/>
          </w:tcPr>
          <w:p>
            <w:pPr>
              <w:pStyle w:val="0"/>
              <w:jc w:val="center"/>
            </w:pPr>
            <w:r>
              <w:rPr>
                <w:sz w:val="20"/>
              </w:rPr>
              <w:t xml:space="preserve">Сумма (руб.)</w:t>
            </w:r>
          </w:p>
        </w:tc>
      </w:tr>
      <w:tr>
        <w:tc>
          <w:tcPr>
            <w:tcW w:w="567" w:type="dxa"/>
          </w:tcPr>
          <w:p>
            <w:pPr>
              <w:pStyle w:val="0"/>
              <w:jc w:val="center"/>
            </w:pPr>
            <w:r>
              <w:rPr>
                <w:sz w:val="20"/>
              </w:rPr>
              <w:t xml:space="preserve">1</w:t>
            </w:r>
          </w:p>
        </w:tc>
        <w:tc>
          <w:tcPr>
            <w:tcW w:w="3175" w:type="dxa"/>
          </w:tcPr>
          <w:p>
            <w:pPr>
              <w:pStyle w:val="0"/>
            </w:pPr>
            <w:r>
              <w:rPr>
                <w:sz w:val="20"/>
              </w:rPr>
              <w:t xml:space="preserve">Оплата коммунальных услуг:</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67" w:type="dxa"/>
          </w:tcPr>
          <w:p>
            <w:pPr>
              <w:pStyle w:val="0"/>
              <w:jc w:val="center"/>
            </w:pPr>
            <w:r>
              <w:rPr>
                <w:sz w:val="20"/>
              </w:rPr>
              <w:t xml:space="preserve">1.1</w:t>
            </w:r>
          </w:p>
        </w:tc>
        <w:tc>
          <w:tcPr>
            <w:tcW w:w="3175" w:type="dxa"/>
          </w:tcPr>
          <w:p>
            <w:pPr>
              <w:pStyle w:val="0"/>
            </w:pPr>
            <w:r>
              <w:rPr>
                <w:sz w:val="20"/>
              </w:rPr>
              <w:t xml:space="preserve">Электрическая энергия</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67" w:type="dxa"/>
          </w:tcPr>
          <w:p>
            <w:pPr>
              <w:pStyle w:val="0"/>
              <w:jc w:val="center"/>
            </w:pPr>
            <w:r>
              <w:rPr>
                <w:sz w:val="20"/>
              </w:rPr>
              <w:t xml:space="preserve">1.2</w:t>
            </w:r>
          </w:p>
        </w:tc>
        <w:tc>
          <w:tcPr>
            <w:tcW w:w="3175" w:type="dxa"/>
          </w:tcPr>
          <w:p>
            <w:pPr>
              <w:pStyle w:val="0"/>
            </w:pPr>
            <w:r>
              <w:rPr>
                <w:sz w:val="20"/>
              </w:rPr>
              <w:t xml:space="preserve">Водоснабжение</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67" w:type="dxa"/>
          </w:tcPr>
          <w:p>
            <w:pPr>
              <w:pStyle w:val="0"/>
              <w:jc w:val="center"/>
            </w:pPr>
            <w:r>
              <w:rPr>
                <w:sz w:val="20"/>
              </w:rPr>
              <w:t xml:space="preserve">1.3</w:t>
            </w:r>
          </w:p>
        </w:tc>
        <w:tc>
          <w:tcPr>
            <w:tcW w:w="3175" w:type="dxa"/>
          </w:tcPr>
          <w:p>
            <w:pPr>
              <w:pStyle w:val="0"/>
            </w:pPr>
            <w:r>
              <w:rPr>
                <w:sz w:val="20"/>
              </w:rPr>
              <w:t xml:space="preserve">Теплоснабжение</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67" w:type="dxa"/>
          </w:tcPr>
          <w:p>
            <w:pPr>
              <w:pStyle w:val="0"/>
              <w:jc w:val="center"/>
            </w:pPr>
            <w:r>
              <w:rPr>
                <w:sz w:val="20"/>
              </w:rPr>
              <w:t xml:space="preserve">1.4</w:t>
            </w:r>
          </w:p>
        </w:tc>
        <w:tc>
          <w:tcPr>
            <w:tcW w:w="3175" w:type="dxa"/>
          </w:tcPr>
          <w:p>
            <w:pPr>
              <w:pStyle w:val="0"/>
            </w:pPr>
            <w:r>
              <w:rPr>
                <w:sz w:val="20"/>
              </w:rPr>
              <w:t xml:space="preserve">Потребление газа</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67" w:type="dxa"/>
          </w:tcPr>
          <w:p>
            <w:pPr>
              <w:pStyle w:val="0"/>
              <w:jc w:val="center"/>
            </w:pPr>
            <w:r>
              <w:rPr>
                <w:sz w:val="20"/>
              </w:rPr>
              <w:t xml:space="preserve">1.5</w:t>
            </w:r>
          </w:p>
        </w:tc>
        <w:tc>
          <w:tcPr>
            <w:tcW w:w="3175" w:type="dxa"/>
          </w:tcPr>
          <w:p>
            <w:pPr>
              <w:pStyle w:val="0"/>
            </w:pPr>
            <w:r>
              <w:rPr>
                <w:sz w:val="20"/>
              </w:rPr>
              <w:t xml:space="preserve">Водоотведение</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67" w:type="dxa"/>
          </w:tcPr>
          <w:p>
            <w:pPr>
              <w:pStyle w:val="0"/>
              <w:jc w:val="center"/>
            </w:pPr>
            <w:r>
              <w:rPr>
                <w:sz w:val="20"/>
              </w:rPr>
              <w:t xml:space="preserve">2</w:t>
            </w:r>
          </w:p>
        </w:tc>
        <w:tc>
          <w:tcPr>
            <w:tcW w:w="3175" w:type="dxa"/>
          </w:tcPr>
          <w:p>
            <w:pPr>
              <w:pStyle w:val="0"/>
            </w:pPr>
            <w:r>
              <w:rPr>
                <w:sz w:val="20"/>
              </w:rPr>
              <w:t xml:space="preserve">Оплата услуг по вывозу ТБО</w:t>
            </w:r>
          </w:p>
        </w:tc>
        <w:tc>
          <w:tcPr>
            <w:tcW w:w="907" w:type="dxa"/>
          </w:tcPr>
          <w:p>
            <w:pPr>
              <w:pStyle w:val="0"/>
            </w:pPr>
            <w:r>
              <w:rPr>
                <w:sz w:val="20"/>
              </w:rPr>
            </w:r>
          </w:p>
        </w:tc>
        <w:tc>
          <w:tcPr>
            <w:tcW w:w="964" w:type="dxa"/>
          </w:tcPr>
          <w:p>
            <w:pPr>
              <w:pStyle w:val="0"/>
            </w:pPr>
            <w:r>
              <w:rPr>
                <w:sz w:val="20"/>
              </w:rPr>
            </w:r>
          </w:p>
        </w:tc>
        <w:tc>
          <w:tcPr>
            <w:tcW w:w="2211" w:type="dxa"/>
          </w:tcPr>
          <w:p>
            <w:pPr>
              <w:pStyle w:val="0"/>
            </w:pPr>
            <w:r>
              <w:rPr>
                <w:sz w:val="20"/>
              </w:rPr>
            </w:r>
          </w:p>
        </w:tc>
        <w:tc>
          <w:tcPr>
            <w:tcW w:w="1247" w:type="dxa"/>
          </w:tcPr>
          <w:p>
            <w:pPr>
              <w:pStyle w:val="0"/>
            </w:pPr>
            <w:r>
              <w:rPr>
                <w:sz w:val="20"/>
              </w:rPr>
            </w:r>
          </w:p>
        </w:tc>
      </w:tr>
      <w:tr>
        <w:tc>
          <w:tcPr>
            <w:tcW w:w="567" w:type="dxa"/>
          </w:tcPr>
          <w:p>
            <w:pPr>
              <w:pStyle w:val="0"/>
            </w:pPr>
            <w:r>
              <w:rPr>
                <w:sz w:val="20"/>
              </w:rPr>
            </w:r>
          </w:p>
        </w:tc>
        <w:tc>
          <w:tcPr>
            <w:tcW w:w="3175" w:type="dxa"/>
          </w:tcPr>
          <w:p>
            <w:pPr>
              <w:pStyle w:val="0"/>
              <w:jc w:val="right"/>
            </w:pPr>
            <w:r>
              <w:rPr>
                <w:sz w:val="20"/>
              </w:rPr>
              <w:t xml:space="preserve">ИТОГО</w:t>
            </w:r>
          </w:p>
        </w:tc>
        <w:tc>
          <w:tcPr>
            <w:tcW w:w="907" w:type="dxa"/>
          </w:tcPr>
          <w:p>
            <w:pPr>
              <w:pStyle w:val="0"/>
              <w:jc w:val="center"/>
            </w:pPr>
            <w:r>
              <w:rPr>
                <w:sz w:val="20"/>
              </w:rPr>
              <w:t xml:space="preserve">x</w:t>
            </w:r>
          </w:p>
        </w:tc>
        <w:tc>
          <w:tcPr>
            <w:tcW w:w="964" w:type="dxa"/>
          </w:tcPr>
          <w:p>
            <w:pPr>
              <w:pStyle w:val="0"/>
              <w:jc w:val="center"/>
            </w:pPr>
            <w:r>
              <w:rPr>
                <w:sz w:val="20"/>
              </w:rPr>
              <w:t xml:space="preserve">x</w:t>
            </w:r>
          </w:p>
        </w:tc>
        <w:tc>
          <w:tcPr>
            <w:tcW w:w="2211" w:type="dxa"/>
          </w:tcPr>
          <w:p>
            <w:pPr>
              <w:pStyle w:val="0"/>
              <w:jc w:val="center"/>
            </w:pPr>
            <w:r>
              <w:rPr>
                <w:sz w:val="20"/>
              </w:rPr>
              <w:t xml:space="preserve">x</w:t>
            </w:r>
          </w:p>
        </w:tc>
        <w:tc>
          <w:tcPr>
            <w:tcW w:w="1247" w:type="dxa"/>
          </w:tcPr>
          <w:p>
            <w:pPr>
              <w:pStyle w:val="0"/>
            </w:pPr>
            <w:r>
              <w:rPr>
                <w:sz w:val="20"/>
              </w:rPr>
            </w:r>
          </w:p>
        </w:tc>
      </w:tr>
    </w:tbl>
    <w:p>
      <w:pPr>
        <w:pStyle w:val="0"/>
      </w:pPr>
      <w:r>
        <w:rPr>
          <w:sz w:val="20"/>
        </w:rPr>
      </w:r>
    </w:p>
    <w:tbl>
      <w:tblPr>
        <w:tblInd w:w="0" w:type="dxa"/>
        <w:tblLayout w:type="fixed"/>
        <w:tblCellMar>
          <w:top w:w="102" w:type="dxa"/>
          <w:left w:w="62" w:type="dxa"/>
          <w:bottom w:w="102" w:type="dxa"/>
          <w:right w:w="62" w:type="dxa"/>
        </w:tblCellMar>
      </w:tblPr>
      <w:tblGrid>
        <w:gridCol w:w="3628"/>
        <w:gridCol w:w="1984"/>
        <w:gridCol w:w="3463"/>
      </w:tblGrid>
      <w:tr>
        <w:tc>
          <w:tcPr>
            <w:gridSpan w:val="3"/>
            <w:tcW w:w="9075" w:type="dxa"/>
            <w:tcBorders>
              <w:top w:val="nil"/>
              <w:left w:val="nil"/>
              <w:bottom w:val="nil"/>
              <w:right w:val="nil"/>
            </w:tcBorders>
          </w:tcPr>
          <w:p>
            <w:pPr>
              <w:pStyle w:val="0"/>
              <w:ind w:firstLine="283"/>
              <w:jc w:val="both"/>
            </w:pPr>
            <w:r>
              <w:rPr>
                <w:sz w:val="20"/>
              </w:rPr>
              <w:t xml:space="preserve">К реестру прикладываются копии документов, подтверждающих осуществление затрат в сумме не меньшей суммы получаемой субсидии, заверенные руководителем.</w:t>
            </w:r>
          </w:p>
        </w:tc>
      </w:tr>
      <w:tr>
        <w:tc>
          <w:tcPr>
            <w:gridSpan w:val="3"/>
            <w:tcW w:w="9075" w:type="dxa"/>
            <w:tcBorders>
              <w:top w:val="nil"/>
              <w:left w:val="nil"/>
              <w:bottom w:val="nil"/>
              <w:right w:val="nil"/>
            </w:tcBorders>
          </w:tcPr>
          <w:p>
            <w:pPr>
              <w:pStyle w:val="0"/>
            </w:pPr>
            <w:r>
              <w:rPr>
                <w:sz w:val="20"/>
              </w:rPr>
            </w:r>
          </w:p>
        </w:tc>
      </w:tr>
      <w:tr>
        <w:tc>
          <w:tcPr>
            <w:tcW w:w="3628" w:type="dxa"/>
            <w:tcBorders>
              <w:top w:val="nil"/>
              <w:left w:val="nil"/>
              <w:bottom w:val="single" w:sz="4"/>
              <w:right w:val="nil"/>
            </w:tcBorders>
          </w:tcPr>
          <w:p>
            <w:pPr>
              <w:pStyle w:val="0"/>
            </w:pPr>
            <w:r>
              <w:rPr>
                <w:sz w:val="20"/>
              </w:rPr>
            </w:r>
          </w:p>
        </w:tc>
        <w:tc>
          <w:tcPr>
            <w:tcW w:w="1984" w:type="dxa"/>
            <w:tcBorders>
              <w:top w:val="nil"/>
              <w:left w:val="nil"/>
              <w:bottom w:val="nil"/>
              <w:right w:val="nil"/>
            </w:tcBorders>
          </w:tcPr>
          <w:p>
            <w:pPr>
              <w:pStyle w:val="0"/>
              <w:jc w:val="center"/>
            </w:pPr>
            <w:r>
              <w:rPr>
                <w:sz w:val="20"/>
              </w:rPr>
              <w:t xml:space="preserve">М.П.</w:t>
            </w:r>
          </w:p>
        </w:tc>
        <w:tc>
          <w:tcPr>
            <w:tcW w:w="3463" w:type="dxa"/>
            <w:tcBorders>
              <w:top w:val="nil"/>
              <w:left w:val="nil"/>
              <w:bottom w:val="single" w:sz="4"/>
              <w:right w:val="nil"/>
            </w:tcBorders>
          </w:tcPr>
          <w:p>
            <w:pPr>
              <w:pStyle w:val="0"/>
            </w:pPr>
            <w:r>
              <w:rPr>
                <w:sz w:val="20"/>
              </w:rPr>
            </w:r>
          </w:p>
        </w:tc>
      </w:tr>
      <w:tr>
        <w:tblPrEx>
          <w:tblBorders>
            <w:insideH w:val="single" w:sz="4"/>
          </w:tblBorders>
        </w:tblPrEx>
        <w:tc>
          <w:tcPr>
            <w:tcW w:w="3628" w:type="dxa"/>
            <w:tcBorders>
              <w:top w:val="single" w:sz="4"/>
              <w:left w:val="nil"/>
              <w:bottom w:val="nil"/>
              <w:right w:val="nil"/>
            </w:tcBorders>
          </w:tcPr>
          <w:p>
            <w:pPr>
              <w:pStyle w:val="0"/>
              <w:jc w:val="center"/>
            </w:pPr>
            <w:r>
              <w:rPr>
                <w:sz w:val="20"/>
              </w:rPr>
              <w:t xml:space="preserve">(Руководитель организации в соответствии с учредительными документами)</w:t>
            </w:r>
          </w:p>
        </w:tc>
        <w:tc>
          <w:tcPr>
            <w:tcW w:w="1984" w:type="dxa"/>
            <w:tcBorders>
              <w:top w:val="nil"/>
              <w:left w:val="nil"/>
              <w:bottom w:val="nil"/>
              <w:right w:val="nil"/>
            </w:tcBorders>
          </w:tcPr>
          <w:p>
            <w:pPr>
              <w:pStyle w:val="0"/>
              <w:jc w:val="center"/>
            </w:pPr>
            <w:r>
              <w:rPr>
                <w:sz w:val="20"/>
              </w:rPr>
              <w:t xml:space="preserve">(при наличии)</w:t>
            </w:r>
          </w:p>
        </w:tc>
        <w:tc>
          <w:tcPr>
            <w:tcW w:w="3463" w:type="dxa"/>
            <w:tcBorders>
              <w:top w:val="single" w:sz="4"/>
              <w:left w:val="nil"/>
              <w:bottom w:val="nil"/>
              <w:right w:val="nil"/>
            </w:tcBorders>
          </w:tcPr>
          <w:p>
            <w:pPr>
              <w:pStyle w:val="0"/>
              <w:jc w:val="center"/>
            </w:pPr>
            <w:r>
              <w:rPr>
                <w:sz w:val="20"/>
              </w:rPr>
              <w:t xml:space="preserve">(Ф.И.О., подпись)</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Управления ветеринарии Ленинградской области от 16.08.2021 N 16</w:t>
            <w:br/>
            <w:t>"О реализации постановления Правительства Ленингр...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2B161DB8AEB4CF9E05A794EBCDACDB138D474685FB35A2C0A69BA1EC0F36DDC90A0987A02527EB00BE43BFFB6mAhFI" TargetMode = "External"/>
	<Relationship Id="rId8" Type="http://schemas.openxmlformats.org/officeDocument/2006/relationships/hyperlink" Target="consultantplus://offline/ref=32B161DB8AEB4CF9E05A665FA9DACDB13ED0726E5AB75A2C0A69BA1EC0F36DDC90A0987A02527EB00BE43BFFB6mAhFI" TargetMode = "External"/>
	<Relationship Id="rId9" Type="http://schemas.openxmlformats.org/officeDocument/2006/relationships/hyperlink" Target="consultantplus://offline/ref=32B161DB8AEB4CF9E05A794EBCDACDB13EDE746F51E10D2E5B3CB41BC8A337CC94E9CD701C5460AF09FA3BmFhDI" TargetMode = "External"/>
	<Relationship Id="rId10" Type="http://schemas.openxmlformats.org/officeDocument/2006/relationships/hyperlink" Target="consultantplus://offline/ref=32B161DB8AEB4CF9E05A665FA9DACDB13ED0726E5AB75A2C0A69BA1EC0F36DDC82A0C076025560B00BF16DAEF0F8B65980C62ACE000E8250mChFI" TargetMode = "External"/>
	<Relationship Id="rId11" Type="http://schemas.openxmlformats.org/officeDocument/2006/relationships/hyperlink" Target="consultantplus://offline/ref=32B161DB8AEB4CF9E05A665FA9DACDB13ED0726E5AB75A2C0A69BA1EC0F36DDC90A0987A02527EB00BE43BFFB6mAhFI" TargetMode = "External"/>
	<Relationship Id="rId12" Type="http://schemas.openxmlformats.org/officeDocument/2006/relationships/hyperlink" Target="consultantplus://offline/ref=32B161DB8AEB4CF9E05A665FA9DACDB13ED0726E5AB75A2C0A69BA1EC0F36DDC90A0987A02527EB00BE43BFFB6mAhFI" TargetMode = "External"/>
	<Relationship Id="rId13" Type="http://schemas.openxmlformats.org/officeDocument/2006/relationships/hyperlink" Target="consultantplus://offline/ref=32B161DB8AEB4CF9E05A665FA9DACDB13ED0726E5AB75A2C0A69BA1EC0F36DDC82A0C076025560B50CF16DAEF0F8B65980C62ACE000E8250mChFI" TargetMode = "External"/>
	<Relationship Id="rId14" Type="http://schemas.openxmlformats.org/officeDocument/2006/relationships/hyperlink" Target="consultantplus://offline/ref=32B161DB8AEB4CF9E05A665FA9DACDB13ED0726E5AB75A2C0A69BA1EC0F36DDC90A0987A02527EB00BE43BFFB6mAhFI" TargetMode = "External"/>
	<Relationship Id="rId15" Type="http://schemas.openxmlformats.org/officeDocument/2006/relationships/hyperlink" Target="consultantplus://offline/ref=32B161DB8AEB4CF9E05A665FA9DACDB13ED0726E5AB75A2C0A69BA1EC0F36DDC82A0C076025560B00BF16DAEF0F8B65980C62ACE000E8250mChFI" TargetMode = "External"/>
	<Relationship Id="rId16" Type="http://schemas.openxmlformats.org/officeDocument/2006/relationships/hyperlink" Target="consultantplus://offline/ref=32B161DB8AEB4CF9E05A665FA9DACDB13ED27A6F59B15A2C0A69BA1EC0F36DDC90A0987A02527EB00BE43BFFB6mAhFI" TargetMode = "External"/>
	<Relationship Id="rId17" Type="http://schemas.openxmlformats.org/officeDocument/2006/relationships/hyperlink" Target="consultantplus://offline/ref=32B161DB8AEB4CF9E05A665FA9DACDB13ED57B635EB15A2C0A69BA1EC0F36DDC82A0C076025560B009F16DAEF0F8B65980C62ACE000E8250mChF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ветеринарии Ленинградской области от 16.08.2021 N 16
"О реализации постановления Правительства Ленинградской области от 23 июля 2021 года N 471 "Об утверждении Порядка определения объема и предоставления субсидий из областного бюджета Ленинградской области некоммерческим организациям (за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 (далее - постановление)"</dc:title>
  <dcterms:created xsi:type="dcterms:W3CDTF">2022-10-07T08:33:38Z</dcterms:created>
</cp:coreProperties>
</file>